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59AB" w14:textId="698002A7" w:rsidR="00B856AB" w:rsidRPr="00C42E6F" w:rsidRDefault="003C623C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bookmarkStart w:id="0" w:name="_GoBack"/>
      <w:bookmarkEnd w:id="0"/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10</w:t>
      </w:r>
      <w:r w:rsidR="00B21353" w:rsidRPr="00C42E6F">
        <w:rPr>
          <w:rFonts w:eastAsia="Calibri" w:cstheme="minorHAnsi"/>
          <w:b/>
        </w:rPr>
        <w:t>4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34A1BA22" w14:textId="179C9641" w:rsidR="006C4CAB" w:rsidRDefault="006C0C93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5604DF">
        <w:rPr>
          <w:rFonts w:eastAsia="Calibri" w:cstheme="minorHAnsi"/>
          <w:b/>
        </w:rPr>
        <w:t xml:space="preserve">19 DE ABRIL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3B6E68FE" w14:textId="77777777" w:rsidR="007034CB" w:rsidRPr="00C42E6F" w:rsidRDefault="007034CB" w:rsidP="007034CB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15BEAC6C" w14:textId="35F072D2" w:rsidR="00A1241B" w:rsidRPr="00C42E6F" w:rsidRDefault="00A1241B" w:rsidP="007034CB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5604DF">
        <w:rPr>
          <w:rFonts w:cstheme="minorHAnsi"/>
        </w:rPr>
        <w:t xml:space="preserve">dezenove </w:t>
      </w:r>
      <w:r w:rsidRPr="00C42E6F">
        <w:rPr>
          <w:rFonts w:cstheme="minorHAnsi"/>
        </w:rPr>
        <w:t xml:space="preserve">dias do mês de </w:t>
      </w:r>
      <w:r w:rsidR="005604DF">
        <w:rPr>
          <w:rFonts w:cstheme="minorHAnsi"/>
        </w:rPr>
        <w:t xml:space="preserve">abril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quatorze horas e trinta minutos, reuniram-se, remotamente, por videoconferência, os membros do Comitê de Auditoria (COAUD): </w:t>
      </w:r>
      <w:r w:rsidRPr="00C42E6F">
        <w:rPr>
          <w:rFonts w:eastAsia="Calibri" w:cstheme="minorHAnsi"/>
          <w:b/>
          <w:lang w:eastAsia="en-US"/>
        </w:rPr>
        <w:t xml:space="preserve">NILO JOSÉ PANAZZOLO, </w:t>
      </w:r>
      <w:r w:rsidR="005E5F15" w:rsidRPr="00C42E6F">
        <w:rPr>
          <w:rFonts w:eastAsia="Calibri" w:cstheme="minorHAnsi"/>
          <w:lang w:eastAsia="en-US"/>
        </w:rPr>
        <w:t xml:space="preserve">Presidente; </w:t>
      </w:r>
      <w:r w:rsidR="005E5F15" w:rsidRPr="00C42E6F">
        <w:rPr>
          <w:rFonts w:eastAsia="Calibri" w:cstheme="minorHAnsi"/>
          <w:b/>
          <w:lang w:eastAsia="en-US"/>
        </w:rPr>
        <w:t>WILLIAM</w:t>
      </w:r>
      <w:r w:rsidRPr="00C42E6F">
        <w:rPr>
          <w:rFonts w:eastAsia="Calibri" w:cstheme="minorHAnsi"/>
          <w:b/>
          <w:lang w:eastAsia="en-US"/>
        </w:rPr>
        <w:t xml:space="preserve"> BEZERRA CAVALCANTI</w:t>
      </w:r>
      <w:r w:rsidRPr="00C42E6F">
        <w:rPr>
          <w:rFonts w:eastAsia="Calibri" w:cstheme="minorHAnsi"/>
          <w:lang w:eastAsia="en-US"/>
        </w:rPr>
        <w:t xml:space="preserve"> </w:t>
      </w:r>
      <w:r w:rsidRPr="00C42E6F">
        <w:rPr>
          <w:rFonts w:eastAsia="Calibri" w:cstheme="minorHAnsi"/>
          <w:b/>
          <w:lang w:eastAsia="en-US"/>
        </w:rPr>
        <w:t>FILHO</w:t>
      </w:r>
      <w:r w:rsidR="00B21353" w:rsidRPr="00C42E6F">
        <w:rPr>
          <w:rFonts w:eastAsia="Calibri" w:cstheme="minorHAnsi"/>
          <w:b/>
          <w:lang w:eastAsia="en-US"/>
        </w:rPr>
        <w:t xml:space="preserve"> e </w:t>
      </w:r>
      <w:r w:rsidR="005E5F15" w:rsidRPr="00C42E6F">
        <w:rPr>
          <w:rFonts w:eastAsia="Calibri" w:cstheme="minorHAnsi"/>
          <w:b/>
          <w:lang w:eastAsia="en-US"/>
        </w:rPr>
        <w:t>HERBERT ADRIANO QUIRINO DOS SANTOS</w:t>
      </w:r>
      <w:r w:rsidR="00293B9E" w:rsidRPr="00C42E6F">
        <w:rPr>
          <w:rFonts w:eastAsia="Calibri" w:cstheme="minorHAnsi"/>
          <w:b/>
          <w:lang w:eastAsia="en-US"/>
        </w:rPr>
        <w:t xml:space="preserve">. </w:t>
      </w:r>
      <w:r w:rsidR="00293B9E" w:rsidRPr="00C42E6F">
        <w:rPr>
          <w:rFonts w:eastAsia="Calibri" w:cstheme="minorHAnsi"/>
          <w:lang w:eastAsia="en-US"/>
        </w:rPr>
        <w:t>P</w:t>
      </w:r>
      <w:r w:rsidRPr="00C42E6F">
        <w:rPr>
          <w:rFonts w:eastAsia="Calibri" w:cstheme="minorHAnsi"/>
          <w:lang w:eastAsia="en-US"/>
        </w:rPr>
        <w:t xml:space="preserve">articiparam também </w:t>
      </w:r>
      <w:r w:rsidR="005E5F15" w:rsidRPr="00C42E6F">
        <w:rPr>
          <w:rFonts w:eastAsia="Calibri" w:cstheme="minorHAnsi"/>
          <w:lang w:eastAsia="en-US"/>
        </w:rPr>
        <w:t>o Diretor de Administração, Finanças e Comercialização, SAMIR PASSOS AWAD</w:t>
      </w:r>
      <w:r w:rsidRPr="00C42E6F">
        <w:rPr>
          <w:rFonts w:eastAsia="Calibri" w:cstheme="minorHAnsi"/>
          <w:lang w:eastAsia="en-US"/>
        </w:rPr>
        <w:t xml:space="preserve">, o Gerente de Tecnologia da Informação, GUSTAVO FALQUER </w:t>
      </w:r>
      <w:r w:rsidR="00C44868" w:rsidRPr="00C42E6F">
        <w:rPr>
          <w:rFonts w:eastAsia="Calibri" w:cstheme="minorHAnsi"/>
          <w:lang w:eastAsia="en-US"/>
        </w:rPr>
        <w:t>MACABU, a</w:t>
      </w:r>
      <w:r w:rsidRPr="00C42E6F">
        <w:rPr>
          <w:rFonts w:eastAsia="Calibri" w:cstheme="minorHAnsi"/>
          <w:lang w:eastAsia="en-US"/>
        </w:rPr>
        <w:t xml:space="preserve"> </w:t>
      </w:r>
      <w:r w:rsidR="00B36C43" w:rsidRPr="00C42E6F">
        <w:rPr>
          <w:rFonts w:eastAsia="Calibri" w:cstheme="minorHAnsi"/>
          <w:lang w:eastAsia="en-US"/>
        </w:rPr>
        <w:t xml:space="preserve">Assessora </w:t>
      </w:r>
      <w:r w:rsidR="005E5F15" w:rsidRPr="00C42E6F">
        <w:rPr>
          <w:rFonts w:eastAsia="Calibri" w:cstheme="minorHAnsi"/>
          <w:lang w:eastAsia="en-US"/>
        </w:rPr>
        <w:t>de Planejamento Estratégico, LEANDRA RIBEIRO DE OLIVEIRA E SILVA, e o Auditor Interno, LEONARDO CABRAL DE BARROS</w:t>
      </w:r>
      <w:r w:rsidR="00B36C43" w:rsidRPr="00C42E6F">
        <w:rPr>
          <w:rFonts w:eastAsia="Calibri" w:cstheme="minorHAnsi"/>
          <w:lang w:eastAsia="en-US"/>
        </w:rPr>
        <w:t xml:space="preserve">. </w:t>
      </w:r>
      <w:r w:rsidRPr="00C42E6F">
        <w:rPr>
          <w:rFonts w:eastAsia="Calibri" w:cstheme="minorHAnsi"/>
          <w:lang w:eastAsia="en-US"/>
        </w:rPr>
        <w:t xml:space="preserve">A Assessora da Presidência, MARIA LUIZA PAIVA PEREIRA SOARES, foi designada secretária. Os trabalhos foram iniciados e submetidos à apreciação do colegiado, como a seguir se descreve. </w:t>
      </w:r>
    </w:p>
    <w:p w14:paraId="4EE95E09" w14:textId="507DCA17" w:rsidR="00BC50EE" w:rsidRDefault="007D2985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(1) </w:t>
      </w:r>
      <w:r w:rsidR="001F1996">
        <w:rPr>
          <w:rFonts w:asciiTheme="minorHAnsi" w:eastAsia="Times New Roman" w:hAnsiTheme="minorHAnsi" w:cstheme="minorHAnsi"/>
          <w:b/>
          <w:bCs/>
        </w:rPr>
        <w:t xml:space="preserve">Relato sobre </w:t>
      </w:r>
      <w:r w:rsidRPr="00C42E6F">
        <w:rPr>
          <w:rFonts w:asciiTheme="minorHAnsi" w:eastAsia="Times New Roman" w:hAnsiTheme="minorHAnsi" w:cstheme="minorHAnsi"/>
          <w:b/>
          <w:bCs/>
        </w:rPr>
        <w:t>auditoria do estoque da União</w:t>
      </w:r>
      <w:r w:rsidR="00AE7C8C">
        <w:rPr>
          <w:rFonts w:asciiTheme="minorHAnsi" w:eastAsia="Times New Roman" w:hAnsiTheme="minorHAnsi" w:cstheme="minorHAnsi"/>
          <w:b/>
          <w:bCs/>
        </w:rPr>
        <w:t xml:space="preserve"> 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9C95EF3" w14:textId="04BEB218" w:rsidR="00740C78" w:rsidRPr="00740C78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  <w:lang w:val="pt-PT"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(2)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Submissão do Relatório de Atividades de Integridade 1T/2023 </w:t>
      </w:r>
    </w:p>
    <w:p w14:paraId="6D4C8EC1" w14:textId="16918882" w:rsidR="007D2985" w:rsidRPr="007034CB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(3)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Reporte Trimestral do Planejamento Estratégico e Gestão de Riscos </w:t>
      </w:r>
    </w:p>
    <w:p w14:paraId="2D0D7355" w14:textId="5DCB6F66" w:rsidR="00EE575A" w:rsidRPr="00EE575A" w:rsidRDefault="00C44868" w:rsidP="007034CB">
      <w:pPr>
        <w:pStyle w:val="xmsolistparagraph"/>
        <w:spacing w:before="120"/>
        <w:ind w:left="0"/>
        <w:jc w:val="both"/>
        <w:rPr>
          <w:rFonts w:eastAsia="Times New Roman"/>
          <w:i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(4)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Atualização sobre a implantação do novo firewall </w:t>
      </w:r>
      <w:r w:rsidR="00B32002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80E4909" w14:textId="607D7F8F" w:rsidR="007D2985" w:rsidRDefault="00C44868" w:rsidP="007034CB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(5)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Atualização sobre a contratação do SGPP 2.0 </w:t>
      </w:r>
    </w:p>
    <w:p w14:paraId="5714D135" w14:textId="4993732E" w:rsidR="00B83D74" w:rsidRDefault="00C44868" w:rsidP="007034CB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(6)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 xml:space="preserve">Apresentação PAINT T1/2023, Relatório da Auditoria do SGPP e Recomendação dos Órgãos de Controle </w:t>
      </w:r>
    </w:p>
    <w:p w14:paraId="54AAD0AB" w14:textId="38B68A92" w:rsidR="00AC527E" w:rsidRPr="00AC527E" w:rsidRDefault="00C44868" w:rsidP="007034CB">
      <w:pPr>
        <w:pStyle w:val="xmsolistparagraph"/>
        <w:tabs>
          <w:tab w:val="left" w:pos="426"/>
        </w:tabs>
        <w:spacing w:before="120"/>
        <w:ind w:left="0"/>
        <w:jc w:val="both"/>
        <w:rPr>
          <w:rFonts w:cstheme="minorHAnsi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(7)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>Aprovação da minuta da ata da 103ª Reunião Ordinária do COAUD</w:t>
      </w:r>
      <w:r w:rsidR="00AC527E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72E45693" w14:textId="76D7ED5C" w:rsidR="00495CCE" w:rsidRPr="00C42E6F" w:rsidRDefault="00C44868" w:rsidP="00B32002">
      <w:pPr>
        <w:pStyle w:val="xmsolistparagraph"/>
        <w:spacing w:before="120"/>
        <w:ind w:left="0"/>
        <w:jc w:val="both"/>
        <w:rPr>
          <w:rFonts w:eastAsia="Calibri" w:cstheme="minorHAnsi"/>
          <w:b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 xml:space="preserve">(8) </w:t>
      </w:r>
      <w:r w:rsidR="007D2985" w:rsidRPr="00C42E6F">
        <w:rPr>
          <w:rFonts w:asciiTheme="minorHAnsi" w:eastAsia="Times New Roman" w:hAnsiTheme="minorHAnsi" w:cstheme="minorHAnsi"/>
          <w:b/>
          <w:bCs/>
        </w:rPr>
        <w:t>Definição da pauta da próxima reunião</w:t>
      </w:r>
      <w:r w:rsidR="00C51436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CDA3353" w14:textId="77777777" w:rsidR="00103E5F" w:rsidRPr="00C42E6F" w:rsidRDefault="00103E5F" w:rsidP="007034CB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9EFBC9D" w14:textId="77777777" w:rsidR="00CA6C5E" w:rsidRDefault="00CA6C5E" w:rsidP="007034CB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2F82059A" w14:textId="77777777" w:rsidR="00AE7C8C" w:rsidRDefault="00AE7C8C" w:rsidP="00AE7C8C">
      <w:pPr>
        <w:spacing w:after="0"/>
        <w:jc w:val="both"/>
        <w:rPr>
          <w:rFonts w:ascii="Calibri" w:eastAsia="Calibri" w:hAnsi="Calibri" w:cs="Times New Roman"/>
          <w:bCs/>
        </w:rPr>
      </w:pPr>
      <w:bookmarkStart w:id="1" w:name="_Hlk126674332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1"/>
    <w:p w14:paraId="67C89BC3" w14:textId="4895A259" w:rsidR="00C44868" w:rsidRPr="00C42E6F" w:rsidRDefault="00C44868" w:rsidP="007034CB">
      <w:pPr>
        <w:spacing w:after="0" w:line="240" w:lineRule="auto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  <w:lang w:eastAsia="en-US"/>
        </w:rPr>
        <w:t xml:space="preserve"> </w:t>
      </w:r>
    </w:p>
    <w:p w14:paraId="160C7E28" w14:textId="77777777" w:rsidR="00495CCE" w:rsidRPr="00C42E6F" w:rsidRDefault="00495CCE" w:rsidP="007034CB">
      <w:pPr>
        <w:spacing w:after="0" w:line="240" w:lineRule="auto"/>
        <w:rPr>
          <w:rFonts w:eastAsia="Calibri" w:cstheme="minorHAnsi"/>
        </w:rPr>
      </w:pPr>
    </w:p>
    <w:p w14:paraId="785070BC" w14:textId="77777777" w:rsidR="009171F7" w:rsidRPr="00C42E6F" w:rsidRDefault="0081260D" w:rsidP="007034CB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4101E2F1" w14:textId="77777777" w:rsidR="009136F5" w:rsidRPr="00C42E6F" w:rsidRDefault="009136F5" w:rsidP="007034CB">
      <w:pPr>
        <w:spacing w:after="0" w:line="240" w:lineRule="auto"/>
        <w:rPr>
          <w:rFonts w:eastAsia="Calibri" w:cstheme="minorHAnsi"/>
        </w:rPr>
      </w:pPr>
    </w:p>
    <w:p w14:paraId="006C2121" w14:textId="77777777" w:rsidR="009477ED" w:rsidRPr="00C42E6F" w:rsidRDefault="009136F5" w:rsidP="007034CB">
      <w:pPr>
        <w:spacing w:after="0" w:line="240" w:lineRule="auto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  <w:lang w:eastAsia="en-US"/>
        </w:rPr>
        <w:t xml:space="preserve"> </w:t>
      </w:r>
    </w:p>
    <w:sectPr w:rsidR="009477ED" w:rsidRPr="00C42E6F" w:rsidSect="007034CB">
      <w:headerReference w:type="default" r:id="rId11"/>
      <w:footerReference w:type="default" r:id="rId12"/>
      <w:pgSz w:w="11906" w:h="16838"/>
      <w:pgMar w:top="1276" w:right="991" w:bottom="1276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D32F3" w14:textId="77777777" w:rsidR="00AD33C0" w:rsidRDefault="00AD33C0" w:rsidP="00F07200">
      <w:pPr>
        <w:spacing w:after="0" w:line="240" w:lineRule="auto"/>
      </w:pPr>
      <w:r>
        <w:separator/>
      </w:r>
    </w:p>
  </w:endnote>
  <w:endnote w:type="continuationSeparator" w:id="0">
    <w:p w14:paraId="02223B32" w14:textId="77777777" w:rsidR="00AD33C0" w:rsidRDefault="00AD33C0" w:rsidP="00F07200">
      <w:pPr>
        <w:spacing w:after="0" w:line="240" w:lineRule="auto"/>
      </w:pPr>
      <w:r>
        <w:continuationSeparator/>
      </w:r>
    </w:p>
  </w:endnote>
  <w:endnote w:type="continuationNotice" w:id="1">
    <w:p w14:paraId="65846408" w14:textId="77777777" w:rsidR="00AD33C0" w:rsidRDefault="00AD3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DFA33B9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29F2B81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3E56E" w14:textId="77777777" w:rsidR="00AD33C0" w:rsidRDefault="00AD33C0" w:rsidP="00F07200">
      <w:pPr>
        <w:spacing w:after="0" w:line="240" w:lineRule="auto"/>
      </w:pPr>
      <w:r>
        <w:separator/>
      </w:r>
    </w:p>
  </w:footnote>
  <w:footnote w:type="continuationSeparator" w:id="0">
    <w:p w14:paraId="23B6350B" w14:textId="77777777" w:rsidR="00AD33C0" w:rsidRDefault="00AD33C0" w:rsidP="00F07200">
      <w:pPr>
        <w:spacing w:after="0" w:line="240" w:lineRule="auto"/>
      </w:pPr>
      <w:r>
        <w:continuationSeparator/>
      </w:r>
    </w:p>
  </w:footnote>
  <w:footnote w:type="continuationNotice" w:id="1">
    <w:p w14:paraId="2D1D4A37" w14:textId="77777777" w:rsidR="00AD33C0" w:rsidRDefault="00AD3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63AB2E55" w14:textId="77777777" w:rsidTr="00675CEA">
      <w:trPr>
        <w:trHeight w:val="1134"/>
      </w:trPr>
      <w:tc>
        <w:tcPr>
          <w:tcW w:w="1560" w:type="dxa"/>
          <w:vAlign w:val="center"/>
        </w:tcPr>
        <w:p w14:paraId="7A00678C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5D4B6779" wp14:editId="30CD6CDE">
                <wp:extent cx="504968" cy="853941"/>
                <wp:effectExtent l="0" t="0" r="0" b="3810"/>
                <wp:docPr id="2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7C917126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72AEB26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32FF9734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125861C3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391D716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2EDA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6F5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B4D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4B07"/>
    <w:rsid w:val="001250F1"/>
    <w:rsid w:val="00125797"/>
    <w:rsid w:val="00125800"/>
    <w:rsid w:val="00125F59"/>
    <w:rsid w:val="0012643D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1F98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23C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5220"/>
    <w:rsid w:val="004953FA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1DB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2F24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04DF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C85"/>
    <w:rsid w:val="005E4AEF"/>
    <w:rsid w:val="005E563E"/>
    <w:rsid w:val="005E5F15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FEB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B31"/>
    <w:rsid w:val="007D1BBF"/>
    <w:rsid w:val="007D1F05"/>
    <w:rsid w:val="007D2687"/>
    <w:rsid w:val="007D2985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AAE"/>
    <w:rsid w:val="008D5C60"/>
    <w:rsid w:val="008D5D44"/>
    <w:rsid w:val="008D6007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452"/>
    <w:rsid w:val="00984758"/>
    <w:rsid w:val="009847B6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307E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8E2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7AE"/>
    <w:rsid w:val="00AD19F7"/>
    <w:rsid w:val="00AD2A3A"/>
    <w:rsid w:val="00AD2F76"/>
    <w:rsid w:val="00AD3204"/>
    <w:rsid w:val="00AD33A7"/>
    <w:rsid w:val="00AD33C0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C8C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E4E"/>
    <w:rsid w:val="00B31E88"/>
    <w:rsid w:val="00B32002"/>
    <w:rsid w:val="00B322A9"/>
    <w:rsid w:val="00B32453"/>
    <w:rsid w:val="00B32D6E"/>
    <w:rsid w:val="00B331BC"/>
    <w:rsid w:val="00B33B5E"/>
    <w:rsid w:val="00B33D60"/>
    <w:rsid w:val="00B343BD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254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A60"/>
    <w:rsid w:val="00C12EF9"/>
    <w:rsid w:val="00C13121"/>
    <w:rsid w:val="00C13DF4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679"/>
    <w:rsid w:val="00C87742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5D6F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7270"/>
    <w:rsid w:val="00DF7427"/>
    <w:rsid w:val="00DF7BEA"/>
    <w:rsid w:val="00DF7DF2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910"/>
    <w:rsid w:val="00E51DD1"/>
    <w:rsid w:val="00E51DE2"/>
    <w:rsid w:val="00E52798"/>
    <w:rsid w:val="00E52CE8"/>
    <w:rsid w:val="00E53804"/>
    <w:rsid w:val="00E542DF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DF9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3F81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322C67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7" ma:contentTypeDescription="Crie um novo documento." ma:contentTypeScope="" ma:versionID="71a468fd08c4b64f26f8629e2abb42fc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581b20ffb4a7018aae7436913cf63278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9B65-1A64-404B-B2C0-3349B336E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df04f808-34aa-4ec7-b570-9235d45eff31"/>
    <ds:schemaRef ds:uri="http://schemas.microsoft.com/office/infopath/2007/PartnerControls"/>
    <ds:schemaRef ds:uri="78bc998a-26d0-41a5-a3ff-3844a0b5771c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B605DB-A1C9-4FDB-BCFD-3E034205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MLuiza Soares</cp:lastModifiedBy>
  <cp:revision>4</cp:revision>
  <cp:lastPrinted>2023-04-18T16:04:00Z</cp:lastPrinted>
  <dcterms:created xsi:type="dcterms:W3CDTF">2024-01-08T13:04:00Z</dcterms:created>
  <dcterms:modified xsi:type="dcterms:W3CDTF">2024-01-08T13:07:00Z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