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ED3" w14:textId="77777777" w:rsidR="00CE3AB8" w:rsidRDefault="00CE3AB8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06653457" w:rsidR="00B856AB" w:rsidRPr="00293330" w:rsidRDefault="004540A3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190EF6">
        <w:rPr>
          <w:rFonts w:eastAsia="Calibri" w:cs="Calibri"/>
          <w:b/>
        </w:rPr>
        <w:t>7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6E515BD3" w:rsidR="006C4CAB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190EF6">
        <w:rPr>
          <w:rFonts w:eastAsia="Calibri" w:cs="Calibri"/>
        </w:rPr>
        <w:t xml:space="preserve">03 DE AGOSTO </w:t>
      </w:r>
      <w:r w:rsidR="00154060" w:rsidRPr="00293330">
        <w:rPr>
          <w:rFonts w:eastAsia="Calibri" w:cs="Calibri"/>
        </w:rPr>
        <w:t>DE 2022</w:t>
      </w:r>
    </w:p>
    <w:p w14:paraId="0DC6E790" w14:textId="77777777" w:rsidR="00CE3AB8" w:rsidRPr="00293330" w:rsidRDefault="00CE3AB8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2EF18777" w14:textId="65103D92" w:rsidR="00C728BF" w:rsidRDefault="00C728BF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</w:p>
    <w:p w14:paraId="0CB17E42" w14:textId="77777777" w:rsidR="004540A3" w:rsidRDefault="004540A3" w:rsidP="004540A3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  <w:r>
        <w:rPr>
          <w:rFonts w:cs="Arial"/>
        </w:rPr>
        <w:t>Horário de início: 14h30</w:t>
      </w:r>
    </w:p>
    <w:p w14:paraId="10455E94" w14:textId="77777777" w:rsidR="004540A3" w:rsidRDefault="004540A3" w:rsidP="004540A3">
      <w:pPr>
        <w:spacing w:after="0" w:line="240" w:lineRule="auto"/>
        <w:contextualSpacing/>
        <w:jc w:val="both"/>
        <w:rPr>
          <w:rFonts w:cs="Arial"/>
        </w:rPr>
      </w:pPr>
    </w:p>
    <w:p w14:paraId="504A1ADF" w14:textId="77777777" w:rsidR="004540A3" w:rsidRDefault="004540A3" w:rsidP="004540A3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5F5C550" w14:textId="77777777" w:rsidR="004540A3" w:rsidRDefault="004540A3" w:rsidP="004540A3">
      <w:pPr>
        <w:spacing w:after="0" w:line="240" w:lineRule="auto"/>
        <w:contextualSpacing/>
        <w:jc w:val="both"/>
        <w:rPr>
          <w:rFonts w:cs="Arial"/>
        </w:rPr>
      </w:pPr>
    </w:p>
    <w:p w14:paraId="009F61E9" w14:textId="77777777" w:rsidR="004540A3" w:rsidRDefault="004540A3" w:rsidP="004540A3">
      <w:pPr>
        <w:rPr>
          <w:rFonts w:cs="Arial"/>
        </w:rPr>
      </w:pPr>
      <w:r>
        <w:rPr>
          <w:rFonts w:cs="Arial"/>
        </w:rPr>
        <w:t>Participantes:</w:t>
      </w:r>
      <w:bookmarkEnd w:id="0"/>
    </w:p>
    <w:bookmarkEnd w:id="1"/>
    <w:p w14:paraId="7D7BE4EF" w14:textId="77777777" w:rsidR="004540A3" w:rsidRDefault="004540A3" w:rsidP="004540A3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Pr="00293330">
        <w:rPr>
          <w:rFonts w:eastAsia="Calibri" w:cs="Arial"/>
          <w:lang w:eastAsia="en-US"/>
        </w:rPr>
        <w:t xml:space="preserve">embros do Comitê de Auditoria (COAUD): </w:t>
      </w:r>
      <w:r w:rsidRPr="00065C5E">
        <w:rPr>
          <w:rFonts w:eastAsia="Calibri" w:cs="Arial"/>
          <w:lang w:eastAsia="en-US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  <w:lang w:eastAsia="en-US"/>
        </w:rPr>
        <w:t>.</w:t>
      </w:r>
      <w:r w:rsidRPr="00BE65BA">
        <w:rPr>
          <w:rFonts w:eastAsia="Calibri" w:cs="Arial"/>
          <w:lang w:eastAsia="en-US"/>
        </w:rPr>
        <w:t xml:space="preserve"> </w:t>
      </w:r>
    </w:p>
    <w:p w14:paraId="150A94FF" w14:textId="6856CD56" w:rsidR="004540A3" w:rsidRDefault="004540A3" w:rsidP="004540A3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Participou da reunião a Secretária Bilingue, da BK Consultoria, MÁRCIA SAD. </w:t>
      </w:r>
      <w:r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>
        <w:rPr>
          <w:rFonts w:eastAsia="Calibri" w:cs="Arial"/>
          <w:lang w:eastAsia="en-US"/>
        </w:rPr>
        <w:t>.</w:t>
      </w:r>
      <w:r w:rsidRPr="00293330">
        <w:rPr>
          <w:rFonts w:eastAsia="Calibri" w:cs="Arial"/>
          <w:lang w:eastAsia="en-US"/>
        </w:rPr>
        <w:t xml:space="preserve"> </w:t>
      </w:r>
    </w:p>
    <w:p w14:paraId="4BFB8F33" w14:textId="77777777" w:rsidR="004540A3" w:rsidRDefault="004540A3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</w:p>
    <w:p w14:paraId="1CE19FB2" w14:textId="7DA8E16D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>(</w:t>
      </w:r>
      <w:r w:rsidR="00AC7715">
        <w:rPr>
          <w:rFonts w:cs="Calibri"/>
          <w:b/>
        </w:rPr>
        <w:t>1</w:t>
      </w:r>
      <w:r>
        <w:rPr>
          <w:rFonts w:cs="Calibri"/>
          <w:b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</w:t>
      </w:r>
      <w:r w:rsidR="00AC7715">
        <w:rPr>
          <w:rFonts w:cs="Calibri"/>
          <w:b/>
        </w:rPr>
        <w:t>6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0775436B" w:rsidR="002464BF" w:rsidRDefault="007A60DA" w:rsidP="0051163A">
      <w:pPr>
        <w:spacing w:after="0" w:line="240" w:lineRule="auto"/>
        <w:jc w:val="both"/>
        <w:rPr>
          <w:rFonts w:cs="Calibri"/>
        </w:rPr>
      </w:pPr>
      <w:r w:rsidRPr="00293330">
        <w:rPr>
          <w:b/>
        </w:rPr>
        <w:t>(</w:t>
      </w:r>
      <w:r w:rsidR="00AC7715">
        <w:rPr>
          <w:b/>
        </w:rPr>
        <w:t>2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38A81479" w14:textId="1066D762" w:rsidR="004540A3" w:rsidRDefault="004540A3" w:rsidP="0051163A">
      <w:pPr>
        <w:spacing w:after="0" w:line="240" w:lineRule="auto"/>
        <w:jc w:val="both"/>
      </w:pPr>
    </w:p>
    <w:p w14:paraId="546187E4" w14:textId="77777777" w:rsidR="004540A3" w:rsidRDefault="004540A3" w:rsidP="0051163A">
      <w:pPr>
        <w:spacing w:after="0" w:line="240" w:lineRule="auto"/>
        <w:jc w:val="both"/>
      </w:pPr>
    </w:p>
    <w:p w14:paraId="3BBAAFED" w14:textId="77777777" w:rsidR="00DD2611" w:rsidRDefault="00DD2611" w:rsidP="0051163A">
      <w:pPr>
        <w:spacing w:after="0" w:line="240" w:lineRule="auto"/>
        <w:jc w:val="both"/>
      </w:pPr>
    </w:p>
    <w:p w14:paraId="5E94A470" w14:textId="77777777" w:rsidR="004540A3" w:rsidRPr="00293330" w:rsidRDefault="004540A3" w:rsidP="00856F94">
      <w:pPr>
        <w:spacing w:after="0"/>
        <w:jc w:val="both"/>
        <w:rPr>
          <w:rFonts w:eastAsia="Calibri" w:cs="Calibri"/>
        </w:rPr>
      </w:pPr>
      <w:bookmarkStart w:id="2" w:name="_Hlk110502879"/>
      <w:bookmarkStart w:id="3" w:name="_GoBack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2"/>
    <w:bookmarkEnd w:id="3"/>
    <w:p w14:paraId="018624AC" w14:textId="1F5D6FBF" w:rsidR="000A6027" w:rsidRDefault="000A6027" w:rsidP="0051163A">
      <w:pPr>
        <w:spacing w:after="0" w:line="240" w:lineRule="auto"/>
        <w:ind w:right="141"/>
        <w:jc w:val="both"/>
        <w:rPr>
          <w:rFonts w:ascii="Calibri" w:eastAsia="Calibri" w:hAnsi="Calibri" w:cs="Calibri"/>
        </w:rPr>
      </w:pPr>
    </w:p>
    <w:p w14:paraId="04180149" w14:textId="77777777" w:rsidR="00A576B9" w:rsidRPr="00293330" w:rsidRDefault="00A576B9" w:rsidP="0051163A">
      <w:pPr>
        <w:spacing w:after="0" w:line="240" w:lineRule="auto"/>
        <w:ind w:right="141"/>
        <w:jc w:val="both"/>
        <w:rPr>
          <w:rFonts w:eastAsia="Calibri" w:cs="Calibri"/>
          <w:b/>
          <w:bCs/>
        </w:rPr>
      </w:pPr>
    </w:p>
    <w:p w14:paraId="41355543" w14:textId="3D7B4C65" w:rsidR="00495CCE" w:rsidRPr="00293330" w:rsidRDefault="00495CCE" w:rsidP="0051163A">
      <w:pPr>
        <w:spacing w:after="0" w:line="240" w:lineRule="auto"/>
        <w:jc w:val="both"/>
        <w:rPr>
          <w:rFonts w:eastAsia="Calibri" w:cs="Calibri"/>
          <w:b/>
          <w:bCs/>
        </w:rPr>
      </w:pPr>
    </w:p>
    <w:sectPr w:rsidR="00495CCE" w:rsidRPr="00293330" w:rsidSect="00A576B9">
      <w:headerReference w:type="default" r:id="rId11"/>
      <w:footerReference w:type="default" r:id="rId12"/>
      <w:pgSz w:w="11906" w:h="16838"/>
      <w:pgMar w:top="815" w:right="1983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6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4E73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0A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6ED6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0BB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6F94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344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78bc998a-26d0-41a5-a3ff-3844a0b5771c"/>
    <ds:schemaRef ds:uri="df04f808-34aa-4ec7-b570-9235d45eff3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0BA29-7BF9-4ACA-8CA8-0A42CACC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5</cp:revision>
  <cp:lastPrinted>2022-09-15T18:33:00Z</cp:lastPrinted>
  <dcterms:created xsi:type="dcterms:W3CDTF">2022-09-15T18:30:00Z</dcterms:created>
  <dcterms:modified xsi:type="dcterms:W3CDTF">2022-09-15T20:21:00Z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