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5AF8" w14:textId="01A17657" w:rsidR="00B856AB" w:rsidRPr="00293330" w:rsidRDefault="00922C52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</w:t>
      </w:r>
      <w:r w:rsidR="00F85309">
        <w:rPr>
          <w:rFonts w:eastAsia="Calibri" w:cs="Calibri"/>
          <w:b/>
        </w:rPr>
        <w:t>1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5740A61C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F85309">
        <w:rPr>
          <w:rFonts w:eastAsia="Calibri" w:cs="Calibri"/>
        </w:rPr>
        <w:t>05 DE OUTUBRO</w:t>
      </w:r>
      <w:r w:rsidR="00190EF6">
        <w:rPr>
          <w:rFonts w:eastAsia="Calibri" w:cs="Calibri"/>
        </w:rPr>
        <w:t xml:space="preserve"> </w:t>
      </w:r>
      <w:r w:rsidR="00154060" w:rsidRPr="00293330">
        <w:rPr>
          <w:rFonts w:eastAsia="Calibri" w:cs="Calibri"/>
        </w:rPr>
        <w:t>DE 2022</w:t>
      </w:r>
    </w:p>
    <w:p w14:paraId="37EE0D4B" w14:textId="77777777" w:rsidR="006527E3" w:rsidRDefault="006527E3" w:rsidP="00922C52">
      <w:pPr>
        <w:spacing w:after="0" w:line="240" w:lineRule="auto"/>
        <w:rPr>
          <w:rFonts w:cs="Arial"/>
        </w:rPr>
      </w:pPr>
      <w:bookmarkStart w:id="0" w:name="_Hlk110502223"/>
    </w:p>
    <w:p w14:paraId="305294EC" w14:textId="1BC03641" w:rsidR="00922C52" w:rsidRDefault="00922C52" w:rsidP="00922C52">
      <w:pPr>
        <w:spacing w:after="0" w:line="240" w:lineRule="auto"/>
        <w:rPr>
          <w:rFonts w:cs="Arial"/>
        </w:rPr>
      </w:pPr>
      <w:bookmarkStart w:id="1" w:name="_GoBack"/>
      <w:bookmarkEnd w:id="1"/>
      <w:r>
        <w:rPr>
          <w:rFonts w:cs="Arial"/>
        </w:rPr>
        <w:t>Horário de início: 14h30</w:t>
      </w:r>
    </w:p>
    <w:p w14:paraId="6B27F128" w14:textId="77777777" w:rsidR="00922C52" w:rsidRDefault="00922C52" w:rsidP="00922C52">
      <w:pPr>
        <w:spacing w:after="0" w:line="240" w:lineRule="auto"/>
        <w:contextualSpacing/>
        <w:jc w:val="both"/>
        <w:rPr>
          <w:rFonts w:cs="Arial"/>
        </w:rPr>
      </w:pPr>
    </w:p>
    <w:p w14:paraId="765B7A0C" w14:textId="77777777" w:rsidR="00922C52" w:rsidRDefault="00922C52" w:rsidP="00922C52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2E661B91" w14:textId="77777777" w:rsidR="00922C52" w:rsidRDefault="00922C52" w:rsidP="00922C52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1E3C513C" w14:textId="77777777" w:rsidR="00922C52" w:rsidRDefault="00922C52" w:rsidP="00922C52">
      <w:pPr>
        <w:rPr>
          <w:rFonts w:cs="Arial"/>
        </w:rPr>
      </w:pPr>
      <w:r>
        <w:rPr>
          <w:rFonts w:cs="Arial"/>
        </w:rPr>
        <w:t xml:space="preserve">Participantes: </w:t>
      </w:r>
    </w:p>
    <w:p w14:paraId="0B05302F" w14:textId="77777777" w:rsidR="00922C52" w:rsidRDefault="00922C52" w:rsidP="00922C52">
      <w:pPr>
        <w:rPr>
          <w:rFonts w:cs="Arial"/>
        </w:rPr>
      </w:pPr>
      <w:r>
        <w:rPr>
          <w:rFonts w:cs="Arial"/>
        </w:rPr>
        <w:t>M</w:t>
      </w:r>
      <w:r w:rsidRPr="00293330">
        <w:rPr>
          <w:rFonts w:eastAsia="Calibri" w:cs="Arial"/>
          <w:lang w:eastAsia="en-US"/>
        </w:rPr>
        <w:t xml:space="preserve">embros do Comitê de Auditoria (COAUD): </w:t>
      </w:r>
      <w:r w:rsidRPr="00065C5E">
        <w:rPr>
          <w:rFonts w:eastAsia="Calibri" w:cs="Arial"/>
          <w:lang w:eastAsia="en-US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  <w:lang w:eastAsia="en-US"/>
        </w:rPr>
        <w:t>.</w:t>
      </w:r>
    </w:p>
    <w:p w14:paraId="5EB555DD" w14:textId="206DB510" w:rsidR="005F1119" w:rsidRDefault="00BE65BA" w:rsidP="00733F38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BE65BA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 w:rsidR="00780164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4243041E" w14:textId="61163631" w:rsidR="00C525BD" w:rsidRDefault="00C525BD" w:rsidP="00C525BD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cs="Calibri"/>
          <w:b/>
        </w:rPr>
        <w:t xml:space="preserve">(1) </w:t>
      </w:r>
      <w:r w:rsidRPr="00293330">
        <w:rPr>
          <w:rFonts w:cs="Calibri"/>
          <w:b/>
        </w:rPr>
        <w:t xml:space="preserve">Aprovação da minuta da ata da </w:t>
      </w:r>
      <w:r>
        <w:rPr>
          <w:rFonts w:cs="Calibri"/>
          <w:b/>
        </w:rPr>
        <w:t>90</w:t>
      </w:r>
      <w:r w:rsidRPr="00293330">
        <w:rPr>
          <w:rFonts w:cs="Calibri"/>
          <w:b/>
        </w:rPr>
        <w:t xml:space="preserve">ª Reunião Ordinária </w:t>
      </w:r>
    </w:p>
    <w:p w14:paraId="33726747" w14:textId="2C29DBB4" w:rsidR="00671B1A" w:rsidRDefault="00671B1A" w:rsidP="00C525BD">
      <w:pPr>
        <w:spacing w:before="100" w:beforeAutospacing="1" w:after="100" w:afterAutospacing="1" w:line="240" w:lineRule="auto"/>
        <w:jc w:val="both"/>
      </w:pPr>
      <w:r w:rsidRPr="0080529D">
        <w:rPr>
          <w:b/>
        </w:rPr>
        <w:t>(</w:t>
      </w:r>
      <w:r>
        <w:rPr>
          <w:b/>
        </w:rPr>
        <w:t xml:space="preserve">2) </w:t>
      </w:r>
      <w:r w:rsidRPr="00FA46FB">
        <w:rPr>
          <w:b/>
        </w:rPr>
        <w:t xml:space="preserve">Acompanhar as atividades do canal de denúncias </w:t>
      </w:r>
    </w:p>
    <w:p w14:paraId="62EEB530" w14:textId="728AF0E9" w:rsidR="00C525BD" w:rsidRDefault="00C525BD" w:rsidP="00C525BD">
      <w:pPr>
        <w:spacing w:after="0" w:line="240" w:lineRule="auto"/>
        <w:jc w:val="both"/>
      </w:pPr>
      <w:r w:rsidRPr="00293330">
        <w:rPr>
          <w:b/>
        </w:rPr>
        <w:t>(</w:t>
      </w:r>
      <w:r w:rsidR="00F9048A">
        <w:rPr>
          <w:b/>
        </w:rPr>
        <w:t>3</w:t>
      </w:r>
      <w:r w:rsidRPr="00293330">
        <w:rPr>
          <w:b/>
        </w:rPr>
        <w:t>) Definição da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5E855BC8" w14:textId="24A73262" w:rsidR="00671B1A" w:rsidRDefault="00A31549" w:rsidP="00FC0A51">
      <w:p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 w:rsidRPr="001817D7">
        <w:rPr>
          <w:rFonts w:cs="Calibri"/>
          <w:b/>
          <w:bCs/>
        </w:rPr>
        <w:t>(</w:t>
      </w:r>
      <w:r>
        <w:rPr>
          <w:rFonts w:cs="Calibri"/>
          <w:b/>
          <w:bCs/>
        </w:rPr>
        <w:t>3</w:t>
      </w:r>
      <w:r w:rsidRPr="001817D7">
        <w:rPr>
          <w:rFonts w:cs="Calibri"/>
          <w:b/>
          <w:bCs/>
        </w:rPr>
        <w:t xml:space="preserve">) Assuntos gerais </w:t>
      </w:r>
      <w:r>
        <w:rPr>
          <w:rFonts w:cs="Calibri"/>
          <w:b/>
          <w:bCs/>
        </w:rPr>
        <w:t xml:space="preserve">– </w:t>
      </w:r>
      <w:r w:rsidR="00671B1A">
        <w:rPr>
          <w:rFonts w:cs="Calibri"/>
          <w:b/>
          <w:bCs/>
        </w:rPr>
        <w:t xml:space="preserve">Visita </w:t>
      </w:r>
      <w:r w:rsidR="00F9048A">
        <w:rPr>
          <w:rFonts w:cs="Calibri"/>
          <w:b/>
          <w:bCs/>
        </w:rPr>
        <w:t xml:space="preserve">ao </w:t>
      </w:r>
      <w:r w:rsidR="00671B1A">
        <w:rPr>
          <w:rFonts w:cs="Calibri"/>
          <w:b/>
          <w:bCs/>
        </w:rPr>
        <w:t xml:space="preserve">Estaleiro </w:t>
      </w:r>
      <w:proofErr w:type="spellStart"/>
      <w:r w:rsidR="00671B1A">
        <w:rPr>
          <w:rFonts w:cs="Calibri"/>
          <w:b/>
          <w:bCs/>
        </w:rPr>
        <w:t>Jurong</w:t>
      </w:r>
      <w:proofErr w:type="spellEnd"/>
      <w:r w:rsidR="00671B1A">
        <w:rPr>
          <w:rFonts w:cs="Calibri"/>
          <w:b/>
          <w:bCs/>
        </w:rPr>
        <w:t xml:space="preserve"> </w:t>
      </w:r>
      <w:r w:rsidR="00F9048A">
        <w:rPr>
          <w:rFonts w:cs="Calibri"/>
          <w:b/>
          <w:bCs/>
        </w:rPr>
        <w:t xml:space="preserve">- P-71 </w:t>
      </w:r>
    </w:p>
    <w:p w14:paraId="7C0D8E80" w14:textId="77777777" w:rsidR="00922C52" w:rsidRDefault="00922C52" w:rsidP="00922C52">
      <w:pPr>
        <w:spacing w:after="0"/>
        <w:jc w:val="both"/>
        <w:rPr>
          <w:rFonts w:ascii="Calibri" w:eastAsia="Calibri" w:hAnsi="Calibri" w:cs="Times New Roman"/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5D4D5D9F" w14:textId="77777777" w:rsidR="00922C52" w:rsidRDefault="00922C52" w:rsidP="00A31549">
      <w:pPr>
        <w:spacing w:before="100" w:beforeAutospacing="1" w:after="100" w:afterAutospacing="1" w:line="240" w:lineRule="auto"/>
        <w:jc w:val="both"/>
      </w:pPr>
    </w:p>
    <w:sectPr w:rsidR="00922C52" w:rsidSect="00A94A68">
      <w:headerReference w:type="default" r:id="rId11"/>
      <w:footerReference w:type="default" r:id="rId12"/>
      <w:pgSz w:w="11906" w:h="16838"/>
      <w:pgMar w:top="815" w:right="1558" w:bottom="851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0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0"/>
  </w:num>
  <w:num w:numId="14">
    <w:abstractNumId w:val="40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17"/>
  </w:num>
  <w:num w:numId="34">
    <w:abstractNumId w:val="39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438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7E3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253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2C52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549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2F9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3D34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A51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78bc998a-26d0-41a5-a3ff-3844a0b5771c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f04f808-34aa-4ec7-b570-9235d45eff3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82AA3-5C77-491F-B536-B231247E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994CE-60DE-4A63-A4F0-8EC40FD7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4</cp:revision>
  <cp:lastPrinted>2021-12-07T15:58:00Z</cp:lastPrinted>
  <dcterms:created xsi:type="dcterms:W3CDTF">2022-12-14T13:00:00Z</dcterms:created>
  <dcterms:modified xsi:type="dcterms:W3CDTF">2022-12-14T13:27:00Z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