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F2" w:rsidRDefault="00640CF2">
      <w:pPr>
        <w:pStyle w:val="Corpodetexto"/>
        <w:spacing w:before="94"/>
        <w:ind w:left="0"/>
        <w:jc w:val="left"/>
        <w:rPr>
          <w:rFonts w:ascii="Times New Roman"/>
          <w:sz w:val="24"/>
        </w:rPr>
      </w:pPr>
    </w:p>
    <w:p w:rsidR="00640CF2" w:rsidRDefault="00A86673" w:rsidP="00B438B0">
      <w:pPr>
        <w:pStyle w:val="Ttulo1"/>
        <w:tabs>
          <w:tab w:val="left" w:pos="1494"/>
        </w:tabs>
        <w:ind w:left="149" w:right="10"/>
        <w:jc w:val="center"/>
        <w:rPr>
          <w:spacing w:val="-4"/>
        </w:rPr>
      </w:pPr>
      <w:r>
        <w:t>REGIMENTO</w:t>
      </w:r>
      <w:r>
        <w:rPr>
          <w:spacing w:val="-7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DIRETORIA</w:t>
      </w:r>
      <w:r>
        <w:rPr>
          <w:spacing w:val="-4"/>
        </w:rPr>
        <w:t xml:space="preserve"> </w:t>
      </w:r>
      <w:r>
        <w:t>EXECUTIVA</w:t>
      </w:r>
    </w:p>
    <w:p w:rsidR="009E2DF4" w:rsidRDefault="009E2DF4">
      <w:pPr>
        <w:pStyle w:val="Ttulo1"/>
        <w:ind w:left="149" w:right="10"/>
        <w:jc w:val="center"/>
      </w:pPr>
    </w:p>
    <w:p w:rsidR="009E2DF4" w:rsidRDefault="009E2DF4" w:rsidP="009E2DF4">
      <w:pPr>
        <w:pStyle w:val="Ttulo1"/>
        <w:ind w:left="149" w:right="10"/>
        <w:jc w:val="center"/>
      </w:pPr>
      <w:r>
        <w:t>Aprovado pela Diretoria Executiva na 578ª Reunião Ordinária, em 23/09/2025</w:t>
      </w:r>
    </w:p>
    <w:p w:rsidR="00640CF2" w:rsidRDefault="00640CF2">
      <w:pPr>
        <w:pStyle w:val="Corpodetexto"/>
        <w:spacing w:before="117"/>
        <w:ind w:left="0"/>
        <w:jc w:val="left"/>
        <w:rPr>
          <w:b/>
          <w:sz w:val="24"/>
        </w:rPr>
      </w:pPr>
    </w:p>
    <w:p w:rsidR="00B438B0" w:rsidRDefault="00B438B0">
      <w:pPr>
        <w:pStyle w:val="Ttulo2"/>
        <w:spacing w:before="0"/>
      </w:pPr>
    </w:p>
    <w:p w:rsidR="00640CF2" w:rsidRDefault="00A86673">
      <w:pPr>
        <w:pStyle w:val="Ttulo2"/>
        <w:spacing w:before="0"/>
      </w:pPr>
      <w:r>
        <w:t>CAPÍTULO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640CF2" w:rsidRDefault="00640CF2">
      <w:pPr>
        <w:pStyle w:val="Corpodetexto"/>
        <w:spacing w:before="13"/>
        <w:ind w:left="0"/>
        <w:jc w:val="left"/>
      </w:pPr>
    </w:p>
    <w:p w:rsidR="00640CF2" w:rsidRDefault="00A86673">
      <w:pPr>
        <w:pStyle w:val="Corpodetexto"/>
        <w:spacing w:before="0"/>
        <w:ind w:left="149" w:right="5"/>
        <w:jc w:val="center"/>
      </w:pPr>
      <w:r>
        <w:t>Do</w:t>
      </w:r>
      <w:r>
        <w:rPr>
          <w:spacing w:val="-4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Composição</w:t>
      </w:r>
    </w:p>
    <w:p w:rsidR="00640CF2" w:rsidRDefault="00A86673">
      <w:pPr>
        <w:pStyle w:val="Corpodetexto"/>
        <w:spacing w:before="161" w:line="254" w:lineRule="auto"/>
        <w:ind w:right="139"/>
      </w:pPr>
      <w:r>
        <w:t>Art. 1º. A</w:t>
      </w:r>
      <w:r>
        <w:rPr>
          <w:spacing w:val="-2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Executiva da</w:t>
      </w:r>
      <w:r>
        <w:rPr>
          <w:spacing w:val="-2"/>
        </w:rPr>
        <w:t xml:space="preserve"> </w:t>
      </w:r>
      <w:r>
        <w:t>PPSA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órgão estatutário executivo de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e representação,</w:t>
      </w:r>
      <w:r>
        <w:rPr>
          <w:spacing w:val="-2"/>
        </w:rPr>
        <w:t xml:space="preserve"> </w:t>
      </w:r>
      <w:r>
        <w:t>a quem cumpre, de acordo com a orientação geral traçada pelo Conselho de Administração, assegurar o funcionamento regular da PPSA.</w:t>
      </w:r>
    </w:p>
    <w:p w:rsidR="00640CF2" w:rsidRDefault="00A86673">
      <w:pPr>
        <w:pStyle w:val="Corpodetexto"/>
        <w:spacing w:before="159" w:line="252" w:lineRule="auto"/>
        <w:ind w:right="135"/>
      </w:pPr>
      <w:r>
        <w:t>Parágrafo Único. A Diretoria Executiva é composta pelo Diretor-Presidente e três diretores, eleitos e destituíveis pelo Conselho de Administração, com prazo de gestão e competências estabelecidas no Estatuto Social.</w:t>
      </w:r>
    </w:p>
    <w:p w:rsidR="00640CF2" w:rsidRDefault="00A86673">
      <w:pPr>
        <w:pStyle w:val="Corpodetexto"/>
        <w:spacing w:before="165"/>
        <w:ind w:right="142"/>
      </w:pPr>
      <w:r>
        <w:t>Art. 2º. A renúncia de membro da Diretoria</w:t>
      </w:r>
      <w:r>
        <w:rPr>
          <w:spacing w:val="-1"/>
        </w:rPr>
        <w:t xml:space="preserve"> </w:t>
      </w:r>
      <w:r>
        <w:t>Executiva ao cargo deve ser feita por escrito e encaminhada ao presidente do Conselho de Administração.</w:t>
      </w:r>
    </w:p>
    <w:p w:rsidR="00640CF2" w:rsidRDefault="00A86673">
      <w:pPr>
        <w:pStyle w:val="Corpodetexto"/>
        <w:spacing w:before="161" w:line="252" w:lineRule="auto"/>
        <w:ind w:right="138"/>
      </w:pPr>
      <w:r>
        <w:t>Art. 3º. Em caso de ausências temporárias, vacância ou impedimento, o Diretor-Presidente designará o substituto dentre os próprios membros do colegiado.</w:t>
      </w:r>
    </w:p>
    <w:p w:rsidR="00B438B0" w:rsidRDefault="00B438B0">
      <w:pPr>
        <w:pStyle w:val="Ttulo2"/>
        <w:spacing w:before="166"/>
        <w:ind w:left="149"/>
      </w:pPr>
    </w:p>
    <w:p w:rsidR="00640CF2" w:rsidRDefault="00A86673">
      <w:pPr>
        <w:pStyle w:val="Ttulo2"/>
        <w:spacing w:before="166"/>
        <w:ind w:left="149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:rsidR="00640CF2" w:rsidRDefault="00A86673">
      <w:pPr>
        <w:pStyle w:val="Corpodetexto"/>
        <w:spacing w:before="175"/>
        <w:ind w:left="147"/>
        <w:jc w:val="center"/>
      </w:pPr>
      <w:r>
        <w:t>Das</w:t>
      </w:r>
      <w:r>
        <w:rPr>
          <w:spacing w:val="-1"/>
        </w:rPr>
        <w:t xml:space="preserve"> </w:t>
      </w:r>
      <w:r>
        <w:rPr>
          <w:spacing w:val="-2"/>
        </w:rPr>
        <w:t>Atribuições</w:t>
      </w:r>
    </w:p>
    <w:p w:rsidR="00640CF2" w:rsidRDefault="00A86673">
      <w:pPr>
        <w:pStyle w:val="Corpodetexto"/>
        <w:spacing w:before="176"/>
        <w:ind w:right="137"/>
      </w:pPr>
      <w:r>
        <w:t>Art.</w:t>
      </w:r>
      <w:r>
        <w:rPr>
          <w:spacing w:val="-13"/>
        </w:rPr>
        <w:t xml:space="preserve"> </w:t>
      </w:r>
      <w:r>
        <w:t>4º.</w:t>
      </w:r>
      <w:r>
        <w:rPr>
          <w:spacing w:val="-11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prejuízo</w:t>
      </w:r>
      <w:r>
        <w:rPr>
          <w:spacing w:val="-10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competências</w:t>
      </w:r>
      <w:r>
        <w:rPr>
          <w:spacing w:val="-11"/>
        </w:rPr>
        <w:t xml:space="preserve"> </w:t>
      </w:r>
      <w:r>
        <w:t>estabelecidas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Estatuto</w:t>
      </w:r>
      <w:r>
        <w:rPr>
          <w:spacing w:val="-10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legislação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vigor,</w:t>
      </w:r>
      <w:r>
        <w:rPr>
          <w:spacing w:val="-12"/>
        </w:rPr>
        <w:t xml:space="preserve"> </w:t>
      </w:r>
      <w:r>
        <w:t xml:space="preserve">compete à Diretoria Executiva administrar a PPSA, observando os princípios aplicáveis às empresas públicas, </w:t>
      </w:r>
      <w:r>
        <w:rPr>
          <w:spacing w:val="-2"/>
        </w:rPr>
        <w:t>cabendo-lhe: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2"/>
        </w:tabs>
        <w:spacing w:before="159"/>
        <w:ind w:left="712" w:hanging="395"/>
        <w:jc w:val="left"/>
      </w:pPr>
      <w:r>
        <w:t>cumprir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cumprir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estabelecidas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Estatuto</w:t>
      </w:r>
      <w:r>
        <w:rPr>
          <w:spacing w:val="-2"/>
        </w:rPr>
        <w:t xml:space="preserve"> Social;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2"/>
        </w:tabs>
        <w:spacing w:before="200"/>
        <w:ind w:left="712" w:hanging="451"/>
        <w:jc w:val="left"/>
      </w:pPr>
      <w:r>
        <w:t>observar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diretrizes,</w:t>
      </w:r>
      <w:r>
        <w:rPr>
          <w:spacing w:val="-5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orientações</w:t>
      </w:r>
      <w:r>
        <w:rPr>
          <w:spacing w:val="-3"/>
        </w:rPr>
        <w:t xml:space="preserve"> </w:t>
      </w:r>
      <w:r>
        <w:t>fixadas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Administração;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2"/>
        </w:tabs>
        <w:spacing w:before="201"/>
        <w:ind w:left="712" w:hanging="506"/>
        <w:jc w:val="left"/>
      </w:pPr>
      <w:r>
        <w:t>dirigir,</w:t>
      </w:r>
      <w:r>
        <w:rPr>
          <w:spacing w:val="-6"/>
        </w:rPr>
        <w:t xml:space="preserve"> </w:t>
      </w:r>
      <w:r>
        <w:t>coordenar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4"/>
        </w:rPr>
        <w:t>PPSA;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3"/>
        </w:tabs>
        <w:spacing w:before="200" w:line="276" w:lineRule="auto"/>
        <w:ind w:right="143" w:hanging="521"/>
        <w:jc w:val="left"/>
      </w:pPr>
      <w:r>
        <w:t>orientar a elaboração e controlar a execução do orçamento anual e do planejamento estratégico, apresentando-os ao Conselho de Administração;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3"/>
        </w:tabs>
        <w:spacing w:line="276" w:lineRule="auto"/>
        <w:ind w:right="138" w:hanging="466"/>
        <w:jc w:val="left"/>
      </w:pPr>
      <w:r>
        <w:t>manter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anual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atividades,</w:t>
      </w:r>
      <w:r>
        <w:rPr>
          <w:spacing w:val="40"/>
        </w:rPr>
        <w:t xml:space="preserve"> </w:t>
      </w:r>
      <w:r>
        <w:t>incluindo</w:t>
      </w:r>
      <w:r>
        <w:rPr>
          <w:spacing w:val="40"/>
        </w:rPr>
        <w:t xml:space="preserve"> </w:t>
      </w:r>
      <w:r>
        <w:t>datas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reuniões,</w:t>
      </w:r>
      <w:r>
        <w:rPr>
          <w:spacing w:val="40"/>
        </w:rPr>
        <w:t xml:space="preserve"> </w:t>
      </w:r>
      <w:r>
        <w:t>prazos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de exigências legais, estatutárias e regulamentares; e</w:t>
      </w:r>
    </w:p>
    <w:p w:rsidR="00640CF2" w:rsidRDefault="00A86673">
      <w:pPr>
        <w:pStyle w:val="PargrafodaLista"/>
        <w:numPr>
          <w:ilvl w:val="0"/>
          <w:numId w:val="3"/>
        </w:numPr>
        <w:tabs>
          <w:tab w:val="left" w:pos="712"/>
        </w:tabs>
        <w:ind w:left="712" w:hanging="520"/>
        <w:jc w:val="left"/>
      </w:pPr>
      <w:r>
        <w:t>implementar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aprimorar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governança</w:t>
      </w:r>
      <w:r>
        <w:rPr>
          <w:spacing w:val="-6"/>
        </w:rPr>
        <w:t xml:space="preserve"> </w:t>
      </w:r>
      <w:r>
        <w:rPr>
          <w:spacing w:val="-2"/>
        </w:rPr>
        <w:t>corporativa.</w:t>
      </w:r>
    </w:p>
    <w:p w:rsidR="00B438B0" w:rsidRDefault="00B438B0">
      <w:pPr>
        <w:pStyle w:val="Ttulo2"/>
        <w:spacing w:before="202"/>
      </w:pPr>
    </w:p>
    <w:p w:rsidR="00640CF2" w:rsidRDefault="00A86673">
      <w:pPr>
        <w:pStyle w:val="Ttulo2"/>
        <w:spacing w:before="202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:rsidR="00640CF2" w:rsidRDefault="00A86673">
      <w:pPr>
        <w:pStyle w:val="Corpodetexto"/>
        <w:spacing w:before="176"/>
        <w:ind w:left="147"/>
        <w:jc w:val="center"/>
      </w:pPr>
      <w:r>
        <w:t>Da</w:t>
      </w:r>
      <w:r>
        <w:rPr>
          <w:spacing w:val="-4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rPr>
          <w:spacing w:val="-2"/>
        </w:rPr>
        <w:t>Executiva</w:t>
      </w:r>
    </w:p>
    <w:p w:rsidR="00640CF2" w:rsidRDefault="00A86673">
      <w:pPr>
        <w:pStyle w:val="Corpodetexto"/>
        <w:spacing w:before="175" w:line="252" w:lineRule="auto"/>
        <w:ind w:right="139"/>
      </w:pPr>
      <w:r>
        <w:t>Art. 5º. A Diretoria Executiva realizará o processo de avaliação formal de desempenho anual, contemplando prazos, responsabilidades, métodos e instrumentos de avaliação.</w:t>
      </w:r>
    </w:p>
    <w:p w:rsidR="00640CF2" w:rsidRDefault="00A86673">
      <w:pPr>
        <w:pStyle w:val="Corpodetexto"/>
        <w:spacing w:before="163"/>
      </w:pPr>
      <w:r>
        <w:t>§</w:t>
      </w:r>
      <w:r>
        <w:rPr>
          <w:spacing w:val="44"/>
        </w:rPr>
        <w:t xml:space="preserve"> </w:t>
      </w:r>
      <w:r>
        <w:t>1º.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avaliações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Executiva</w:t>
      </w:r>
      <w:r>
        <w:rPr>
          <w:spacing w:val="-3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registradas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reunião.</w:t>
      </w:r>
    </w:p>
    <w:p w:rsidR="00640CF2" w:rsidRDefault="00A86673" w:rsidP="00246156">
      <w:pPr>
        <w:pStyle w:val="Corpodetexto"/>
        <w:spacing w:before="176" w:line="254" w:lineRule="auto"/>
        <w:ind w:right="138"/>
      </w:pPr>
      <w:r>
        <w:t xml:space="preserve">§ 2º. Caberá ao Diretor-Presidente conduzir o processo de avaliação de desempenho da Diretoria </w:t>
      </w:r>
      <w:r>
        <w:rPr>
          <w:spacing w:val="-2"/>
        </w:rPr>
        <w:t>Executiva.</w:t>
      </w:r>
    </w:p>
    <w:p w:rsidR="00B438B0" w:rsidRDefault="00B438B0">
      <w:pPr>
        <w:pStyle w:val="Corpodetexto"/>
        <w:spacing w:before="0" w:line="252" w:lineRule="auto"/>
        <w:ind w:right="143"/>
      </w:pPr>
    </w:p>
    <w:p w:rsidR="00640CF2" w:rsidRDefault="00A86673">
      <w:pPr>
        <w:pStyle w:val="Corpodetexto"/>
        <w:spacing w:before="0" w:line="252" w:lineRule="auto"/>
        <w:ind w:right="143"/>
      </w:pPr>
      <w:r>
        <w:t>§ 3º. O resultado da avaliação da Diretoria</w:t>
      </w:r>
      <w:r>
        <w:rPr>
          <w:spacing w:val="-1"/>
        </w:rPr>
        <w:t xml:space="preserve"> </w:t>
      </w:r>
      <w:r>
        <w:t>Executiva</w:t>
      </w:r>
      <w:r>
        <w:rPr>
          <w:spacing w:val="-2"/>
        </w:rPr>
        <w:t xml:space="preserve"> </w:t>
      </w:r>
      <w:r>
        <w:t>será divulgado ao Conselho de Administração, com registro em ata.</w:t>
      </w:r>
    </w:p>
    <w:p w:rsidR="00640CF2" w:rsidRDefault="00A86673">
      <w:pPr>
        <w:pStyle w:val="Corpodetexto"/>
        <w:spacing w:before="166" w:line="252" w:lineRule="auto"/>
        <w:ind w:right="143"/>
      </w:pPr>
      <w:r>
        <w:t>§ 4º.</w:t>
      </w:r>
      <w:r>
        <w:rPr>
          <w:spacing w:val="-2"/>
        </w:rPr>
        <w:t xml:space="preserve"> </w:t>
      </w:r>
      <w:r>
        <w:t>Cabe à</w:t>
      </w:r>
      <w:r>
        <w:rPr>
          <w:spacing w:val="-2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Executiva discutir</w:t>
      </w:r>
      <w:r>
        <w:rPr>
          <w:spacing w:val="-2"/>
        </w:rPr>
        <w:t xml:space="preserve"> </w:t>
      </w:r>
      <w:r>
        <w:t>o resultado e</w:t>
      </w:r>
      <w:r>
        <w:rPr>
          <w:spacing w:val="-2"/>
        </w:rPr>
        <w:t xml:space="preserve"> </w:t>
      </w:r>
      <w:r>
        <w:t>a evolução anual das avaliações, elaborando plano de melhorias com detalhamento das ações, responsabilidades e prazos.</w:t>
      </w:r>
    </w:p>
    <w:p w:rsidR="00B438B0" w:rsidRDefault="00B438B0">
      <w:pPr>
        <w:pStyle w:val="Ttulo2"/>
        <w:ind w:left="147"/>
      </w:pPr>
    </w:p>
    <w:p w:rsidR="00640CF2" w:rsidRDefault="00A86673">
      <w:pPr>
        <w:pStyle w:val="Ttulo2"/>
        <w:ind w:left="147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:rsidR="00640CF2" w:rsidRDefault="00A86673">
      <w:pPr>
        <w:pStyle w:val="Corpodetexto"/>
        <w:spacing w:before="176"/>
        <w:ind w:left="147"/>
        <w:jc w:val="center"/>
      </w:pPr>
      <w:r>
        <w:t>Da</w:t>
      </w:r>
      <w:r>
        <w:rPr>
          <w:spacing w:val="-3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rPr>
          <w:spacing w:val="-2"/>
        </w:rPr>
        <w:t>Executiva</w:t>
      </w:r>
    </w:p>
    <w:p w:rsidR="00640CF2" w:rsidRDefault="00A86673">
      <w:pPr>
        <w:pStyle w:val="Corpodetexto"/>
        <w:spacing w:before="176" w:line="254" w:lineRule="auto"/>
        <w:ind w:right="136"/>
      </w:pPr>
      <w:r>
        <w:t>Art. 6º. A Diretoria Executiva reunir-se-á, ordinariamente, uma vez por semana, e, extraordinariamente, sempre que se fizer necessário, conforme art. 54 do Estatuto Social da PPSA.</w:t>
      </w:r>
    </w:p>
    <w:p w:rsidR="00640CF2" w:rsidRDefault="00A86673">
      <w:pPr>
        <w:pStyle w:val="Corpodetexto"/>
        <w:spacing w:line="252" w:lineRule="auto"/>
        <w:ind w:right="198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reuniões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Executiva</w:t>
      </w:r>
      <w:r>
        <w:rPr>
          <w:spacing w:val="-4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dirigidas</w:t>
      </w:r>
      <w:r>
        <w:rPr>
          <w:spacing w:val="-2"/>
        </w:rPr>
        <w:t xml:space="preserve"> </w:t>
      </w:r>
      <w:r>
        <w:t>pelo Diretor-Presidente,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quórum</w:t>
      </w:r>
      <w:r>
        <w:rPr>
          <w:spacing w:val="-3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 três diretores.</w:t>
      </w:r>
    </w:p>
    <w:p w:rsidR="00640CF2" w:rsidRDefault="00A86673">
      <w:pPr>
        <w:pStyle w:val="Corpodetexto"/>
        <w:spacing w:before="163" w:line="254" w:lineRule="auto"/>
        <w:ind w:right="162"/>
      </w:pPr>
      <w:r>
        <w:t>§ 2º.</w:t>
      </w:r>
      <w:r>
        <w:rPr>
          <w:spacing w:val="-2"/>
        </w:rPr>
        <w:t xml:space="preserve"> </w:t>
      </w:r>
      <w:r>
        <w:t>As decisões da</w:t>
      </w:r>
      <w:r>
        <w:rPr>
          <w:spacing w:val="-1"/>
        </w:rPr>
        <w:t xml:space="preserve"> </w:t>
      </w:r>
      <w:r>
        <w:t>Diretoria Executiva</w:t>
      </w:r>
      <w:r>
        <w:rPr>
          <w:spacing w:val="-1"/>
        </w:rPr>
        <w:t xml:space="preserve"> </w:t>
      </w:r>
      <w:r>
        <w:t>serão tomadas por</w:t>
      </w:r>
      <w:r>
        <w:rPr>
          <w:spacing w:val="-1"/>
        </w:rPr>
        <w:t xml:space="preserve"> </w:t>
      </w:r>
      <w:r>
        <w:t>maioria absoluta</w:t>
      </w:r>
      <w:r>
        <w:rPr>
          <w:spacing w:val="-1"/>
        </w:rPr>
        <w:t xml:space="preserve"> </w:t>
      </w:r>
      <w:r>
        <w:t>e serão registradas</w:t>
      </w:r>
      <w:r>
        <w:rPr>
          <w:spacing w:val="-1"/>
        </w:rPr>
        <w:t xml:space="preserve"> </w:t>
      </w:r>
      <w:r>
        <w:t>em atas assinadas</w:t>
      </w:r>
      <w:r>
        <w:rPr>
          <w:spacing w:val="-2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participantes,</w:t>
      </w:r>
      <w:r>
        <w:rPr>
          <w:spacing w:val="-5"/>
        </w:rPr>
        <w:t xml:space="preserve"> </w:t>
      </w:r>
      <w:r>
        <w:t>cabendo</w:t>
      </w:r>
      <w:r>
        <w:rPr>
          <w:spacing w:val="-4"/>
        </w:rPr>
        <w:t xml:space="preserve"> </w:t>
      </w:r>
      <w:r>
        <w:t>ao Diretor-Presidente,</w:t>
      </w:r>
      <w:r>
        <w:rPr>
          <w:spacing w:val="-5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comum,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qualidade.</w:t>
      </w:r>
    </w:p>
    <w:p w:rsidR="00640CF2" w:rsidRDefault="00A86673">
      <w:pPr>
        <w:pStyle w:val="Corpodetexto"/>
        <w:spacing w:before="159" w:line="254" w:lineRule="auto"/>
        <w:ind w:right="134"/>
      </w:pPr>
      <w:r>
        <w:t>§ 3º. Caso ocorra um voto dissidente com relação a uma decisão tomada pela Diretoria Executiva, as justificativas de tal voto deverão constar em ata.</w:t>
      </w:r>
    </w:p>
    <w:p w:rsidR="00640CF2" w:rsidRDefault="00A86673">
      <w:pPr>
        <w:pStyle w:val="Corpodetexto"/>
        <w:spacing w:before="161" w:line="252" w:lineRule="auto"/>
        <w:ind w:right="139"/>
      </w:pPr>
      <w:r>
        <w:t>§ 4º O Diretor-Presidente convocará Reunião Extraordinária da Diretoria Executiva quando sobrevenha necessidade de deliberação sobre matéria urgente.</w:t>
      </w:r>
    </w:p>
    <w:p w:rsidR="00640CF2" w:rsidRDefault="00A86673">
      <w:pPr>
        <w:pStyle w:val="Corpodetexto"/>
        <w:spacing w:before="163" w:line="254" w:lineRule="auto"/>
        <w:ind w:right="134"/>
      </w:pPr>
      <w:r>
        <w:t>Art. 7º. Além dos membros da Diretoria Executiva, comparecerão às reuniões de diretoria o(a) secretário(a), e outros profissionais convidados, que se manifestarão, quando consultados, sobre os assuntos de suas respectivas áreas de atuação.</w:t>
      </w:r>
    </w:p>
    <w:p w:rsidR="00640CF2" w:rsidRDefault="00A86673">
      <w:pPr>
        <w:pStyle w:val="Corpodetexto"/>
        <w:spacing w:before="159" w:line="254" w:lineRule="auto"/>
        <w:ind w:right="138"/>
      </w:pPr>
      <w:r>
        <w:t>§ 1º. É vedado aos membros da Diretoria Executiva deliberar sobre matéria conflitante com seus interesses particulares, nos termos da legislação vigente. Nessa hipótese, deverá registrar em ata o impedimento e eximir-se de discutir o tema.</w:t>
      </w:r>
    </w:p>
    <w:p w:rsidR="00640CF2" w:rsidRDefault="00A86673">
      <w:pPr>
        <w:pStyle w:val="Corpodetexto"/>
        <w:spacing w:before="159"/>
        <w:ind w:left="100"/>
        <w:jc w:val="center"/>
      </w:pPr>
      <w:r>
        <w:t>§</w:t>
      </w:r>
      <w:r>
        <w:rPr>
          <w:spacing w:val="-4"/>
        </w:rPr>
        <w:t xml:space="preserve"> </w:t>
      </w:r>
      <w:r>
        <w:t>2º.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Auditoria</w:t>
      </w:r>
      <w:r>
        <w:rPr>
          <w:spacing w:val="-6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Consultoria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prestarão</w:t>
      </w:r>
      <w:r>
        <w:rPr>
          <w:spacing w:val="-1"/>
        </w:rPr>
        <w:t xml:space="preserve"> </w:t>
      </w:r>
      <w:r>
        <w:t>assessoria</w:t>
      </w:r>
      <w:r>
        <w:rPr>
          <w:spacing w:val="-3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rPr>
          <w:spacing w:val="-2"/>
        </w:rPr>
        <w:t>Executiva.</w:t>
      </w:r>
    </w:p>
    <w:p w:rsidR="00640CF2" w:rsidRDefault="00A86673">
      <w:pPr>
        <w:pStyle w:val="Corpodetexto"/>
        <w:spacing w:before="175" w:line="256" w:lineRule="auto"/>
        <w:ind w:right="133"/>
      </w:pPr>
      <w:r>
        <w:t>§ 3º. Quando necessário, a Área de Integridade, a Ouvidoria e os demais órgãos consultivos da PPSA poderão ser acionados para prestar assessoria e apoio técnico às reuniões da Diretoria Executiva.</w:t>
      </w:r>
    </w:p>
    <w:p w:rsidR="00640CF2" w:rsidRDefault="00A86673">
      <w:pPr>
        <w:pStyle w:val="Corpodetexto"/>
        <w:spacing w:before="156" w:line="254" w:lineRule="auto"/>
        <w:ind w:right="136"/>
      </w:pPr>
      <w:r>
        <w:t>Art. 8º. As reuniões da Diretoria Executiva serão presenciais, por tele ou videoconferência ou por outro meio de comunicação que possa assegurar a efetiva participação e autenticidade do seu voto, a critério do Diretor-Presidente.</w:t>
      </w:r>
    </w:p>
    <w:p w:rsidR="00640CF2" w:rsidRDefault="00A86673">
      <w:pPr>
        <w:pStyle w:val="Ttulo2"/>
        <w:spacing w:before="158"/>
        <w:ind w:left="149"/>
      </w:pPr>
      <w:r>
        <w:t>CAPÍTULO</w:t>
      </w:r>
      <w:r>
        <w:rPr>
          <w:spacing w:val="-4"/>
        </w:rPr>
        <w:t xml:space="preserve"> </w:t>
      </w:r>
      <w:r>
        <w:rPr>
          <w:spacing w:val="-10"/>
        </w:rPr>
        <w:t>V</w:t>
      </w:r>
    </w:p>
    <w:p w:rsidR="00640CF2" w:rsidRDefault="00A86673">
      <w:pPr>
        <w:pStyle w:val="Corpodetexto"/>
        <w:spacing w:before="176"/>
        <w:ind w:left="145"/>
        <w:jc w:val="center"/>
      </w:pPr>
      <w:r>
        <w:t>Da</w:t>
      </w:r>
      <w:r>
        <w:rPr>
          <w:spacing w:val="-3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Trabalhos</w:t>
      </w:r>
    </w:p>
    <w:p w:rsidR="00640CF2" w:rsidRDefault="00A86673">
      <w:pPr>
        <w:pStyle w:val="Corpodetexto"/>
        <w:spacing w:before="175" w:line="254" w:lineRule="auto"/>
        <w:ind w:right="139"/>
      </w:pPr>
      <w:r>
        <w:t>Art.</w:t>
      </w:r>
      <w:r>
        <w:rPr>
          <w:spacing w:val="-12"/>
        </w:rPr>
        <w:t xml:space="preserve"> </w:t>
      </w:r>
      <w:r>
        <w:t>9º.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matérias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apreciadas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Diretoria</w:t>
      </w:r>
      <w:r>
        <w:rPr>
          <w:spacing w:val="-12"/>
        </w:rPr>
        <w:t xml:space="preserve"> </w:t>
      </w:r>
      <w:r>
        <w:t>Executiva</w:t>
      </w:r>
      <w:r>
        <w:rPr>
          <w:spacing w:val="-9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propostas</w:t>
      </w:r>
      <w:r>
        <w:rPr>
          <w:spacing w:val="-13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diretores</w:t>
      </w:r>
      <w:r>
        <w:rPr>
          <w:spacing w:val="-13"/>
        </w:rPr>
        <w:t xml:space="preserve"> </w:t>
      </w:r>
      <w:r>
        <w:t>mediante Proposta de Resolução de Diretoria em formulário próprio, que deverá conter o assunto da proposta, o histórico dos fatos que a subsidiam; a justificativa de sua submissão; e a proposta de deliberação e a numeração sequencial reiniciada anualmente.</w:t>
      </w:r>
    </w:p>
    <w:p w:rsidR="00640CF2" w:rsidRDefault="00640CF2">
      <w:pPr>
        <w:pStyle w:val="Corpodetexto"/>
        <w:spacing w:before="101"/>
        <w:ind w:left="0"/>
        <w:jc w:val="left"/>
      </w:pPr>
    </w:p>
    <w:p w:rsidR="00640CF2" w:rsidRDefault="00A86673">
      <w:pPr>
        <w:pStyle w:val="Corpodetexto"/>
        <w:spacing w:before="0" w:line="252" w:lineRule="auto"/>
        <w:ind w:right="143"/>
      </w:pPr>
      <w:r>
        <w:t>Art. 10. Durante a discussão das matérias constantes da pauta os diretores poderão requerer justificadamente ao Diretor-Presidente:</w:t>
      </w:r>
    </w:p>
    <w:p w:rsidR="00640CF2" w:rsidRDefault="00A86673">
      <w:pPr>
        <w:pStyle w:val="PargrafodaLista"/>
        <w:numPr>
          <w:ilvl w:val="1"/>
          <w:numId w:val="3"/>
        </w:numPr>
        <w:tabs>
          <w:tab w:val="left" w:pos="390"/>
        </w:tabs>
        <w:spacing w:before="166"/>
        <w:ind w:left="390" w:hanging="105"/>
      </w:pPr>
      <w:r>
        <w:t>-</w:t>
      </w:r>
      <w:r>
        <w:rPr>
          <w:spacing w:val="-6"/>
        </w:rPr>
        <w:t xml:space="preserve"> </w:t>
      </w:r>
      <w:r>
        <w:t>providências</w:t>
      </w:r>
      <w:r>
        <w:rPr>
          <w:spacing w:val="-5"/>
        </w:rPr>
        <w:t xml:space="preserve"> </w:t>
      </w:r>
      <w:r>
        <w:t>destinadas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complementação</w:t>
      </w:r>
      <w:r>
        <w:rPr>
          <w:spacing w:val="-4"/>
        </w:rPr>
        <w:t xml:space="preserve"> </w:t>
      </w:r>
      <w:r>
        <w:rPr>
          <w:spacing w:val="-2"/>
        </w:rPr>
        <w:t>documental;</w:t>
      </w:r>
    </w:p>
    <w:p w:rsidR="00640CF2" w:rsidRDefault="00A86673">
      <w:pPr>
        <w:pStyle w:val="PargrafodaLista"/>
        <w:numPr>
          <w:ilvl w:val="1"/>
          <w:numId w:val="3"/>
        </w:numPr>
        <w:tabs>
          <w:tab w:val="left" w:pos="445"/>
        </w:tabs>
        <w:spacing w:before="200"/>
        <w:ind w:left="445" w:hanging="160"/>
      </w:pPr>
      <w:r>
        <w:t>-</w:t>
      </w:r>
      <w:r>
        <w:rPr>
          <w:spacing w:val="-3"/>
        </w:rPr>
        <w:t xml:space="preserve"> </w:t>
      </w:r>
      <w:r>
        <w:t>urgência</w:t>
      </w:r>
      <w:r>
        <w:rPr>
          <w:spacing w:val="-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preferência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votação;</w:t>
      </w:r>
    </w:p>
    <w:p w:rsidR="00640CF2" w:rsidRDefault="00A86673">
      <w:pPr>
        <w:pStyle w:val="PargrafodaLista"/>
        <w:numPr>
          <w:ilvl w:val="1"/>
          <w:numId w:val="3"/>
        </w:numPr>
        <w:tabs>
          <w:tab w:val="left" w:pos="499"/>
        </w:tabs>
        <w:spacing w:before="199"/>
        <w:ind w:left="499" w:hanging="214"/>
      </w:pPr>
      <w:r>
        <w:t>-</w:t>
      </w:r>
      <w:r>
        <w:rPr>
          <w:spacing w:val="-5"/>
        </w:rPr>
        <w:t xml:space="preserve"> </w:t>
      </w:r>
      <w:r>
        <w:t>adiamento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discussão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pauta;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640CF2" w:rsidRDefault="00A86673">
      <w:pPr>
        <w:pStyle w:val="PargrafodaLista"/>
        <w:numPr>
          <w:ilvl w:val="1"/>
          <w:numId w:val="3"/>
        </w:numPr>
        <w:tabs>
          <w:tab w:val="left" w:pos="514"/>
        </w:tabs>
        <w:spacing w:before="202"/>
        <w:ind w:left="514" w:hanging="229"/>
      </w:pPr>
      <w:r>
        <w:t>-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vista.</w:t>
      </w:r>
    </w:p>
    <w:p w:rsidR="00640CF2" w:rsidRDefault="00A86673">
      <w:pPr>
        <w:pStyle w:val="Ttulo2"/>
        <w:spacing w:before="200"/>
        <w:ind w:left="147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VI</w:t>
      </w:r>
    </w:p>
    <w:p w:rsidR="00640CF2" w:rsidRDefault="00A86673">
      <w:pPr>
        <w:pStyle w:val="Corpodetexto"/>
        <w:spacing w:before="175"/>
        <w:ind w:left="149" w:right="5"/>
        <w:jc w:val="center"/>
      </w:pPr>
      <w:r>
        <w:t>Das</w:t>
      </w:r>
      <w:r>
        <w:rPr>
          <w:spacing w:val="-5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Apreciação</w:t>
      </w:r>
    </w:p>
    <w:p w:rsidR="00640CF2" w:rsidRDefault="00A86673">
      <w:pPr>
        <w:pStyle w:val="Corpodetexto"/>
        <w:spacing w:before="176" w:line="254" w:lineRule="auto"/>
        <w:ind w:right="141"/>
      </w:pPr>
      <w:r>
        <w:t>Art. 11. A pauta da Reunião da Diretoria Executiva será organizada pelo secretário e os documentos de instrução de cada matéria serão classificados como:</w:t>
      </w:r>
    </w:p>
    <w:p w:rsidR="00640CF2" w:rsidRDefault="00A86673">
      <w:pPr>
        <w:pStyle w:val="PargrafodaLista"/>
        <w:numPr>
          <w:ilvl w:val="0"/>
          <w:numId w:val="2"/>
        </w:numPr>
        <w:tabs>
          <w:tab w:val="left" w:pos="416"/>
        </w:tabs>
        <w:spacing w:line="252" w:lineRule="auto"/>
        <w:ind w:right="136" w:firstLine="0"/>
        <w:jc w:val="both"/>
      </w:pPr>
      <w:r>
        <w:t xml:space="preserve">– Assuntos para deliberação, que devem, obrigatoriamente, vir acompanhados de uma Proposta de Resolução de Diretoria e, se necessário, de Nota Técnica, Parecer Jurídico, apresentação e outros </w:t>
      </w:r>
      <w:r>
        <w:rPr>
          <w:spacing w:val="-2"/>
        </w:rPr>
        <w:t>documentos.</w:t>
      </w:r>
    </w:p>
    <w:p w:rsidR="00640CF2" w:rsidRDefault="00A86673">
      <w:pPr>
        <w:pStyle w:val="PargrafodaLista"/>
        <w:numPr>
          <w:ilvl w:val="0"/>
          <w:numId w:val="2"/>
        </w:numPr>
        <w:tabs>
          <w:tab w:val="left" w:pos="442"/>
        </w:tabs>
        <w:spacing w:before="167" w:line="254" w:lineRule="auto"/>
        <w:ind w:right="139" w:firstLine="0"/>
        <w:jc w:val="both"/>
      </w:pPr>
      <w:r>
        <w:t>–</w:t>
      </w:r>
      <w:r>
        <w:rPr>
          <w:spacing w:val="-5"/>
        </w:rPr>
        <w:t xml:space="preserve"> </w:t>
      </w:r>
      <w:r>
        <w:t>Assuntos</w:t>
      </w:r>
      <w:r>
        <w:rPr>
          <w:spacing w:val="-5"/>
        </w:rPr>
        <w:t xml:space="preserve"> </w:t>
      </w:r>
      <w:r>
        <w:t>gerais,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apresentados</w:t>
      </w:r>
      <w:r>
        <w:rPr>
          <w:spacing w:val="-8"/>
        </w:rPr>
        <w:t xml:space="preserve"> </w:t>
      </w:r>
      <w:r>
        <w:t>verbalmente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poderão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acompanhados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apresentação e de documentos informativos.</w:t>
      </w:r>
    </w:p>
    <w:p w:rsidR="00640CF2" w:rsidRDefault="00A86673">
      <w:pPr>
        <w:pStyle w:val="Corpodetexto"/>
        <w:spacing w:before="158" w:line="252" w:lineRule="auto"/>
        <w:ind w:right="136"/>
      </w:pPr>
      <w:r>
        <w:t>§ 1º. Cada deliberação deve ser devidamente embasada, seja em estudos técnicos ou em motivação administrativa, contendo o histórico, justificativa e proposição clara, conforme o caso específico.</w:t>
      </w:r>
    </w:p>
    <w:p w:rsidR="00640CF2" w:rsidRDefault="00A86673">
      <w:pPr>
        <w:pStyle w:val="Corpodetexto"/>
        <w:spacing w:before="166" w:line="252" w:lineRule="auto"/>
        <w:ind w:right="157"/>
      </w:pPr>
      <w:r>
        <w:t>§</w:t>
      </w:r>
      <w:r>
        <w:rPr>
          <w:spacing w:val="-2"/>
        </w:rPr>
        <w:t xml:space="preserve"> </w:t>
      </w:r>
      <w:r>
        <w:t>2º.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Executiva</w:t>
      </w:r>
      <w:r>
        <w:rPr>
          <w:spacing w:val="-4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contrária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estudo</w:t>
      </w:r>
      <w:r>
        <w:rPr>
          <w:spacing w:val="-1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apresentado,</w:t>
      </w:r>
      <w:r>
        <w:rPr>
          <w:spacing w:val="-5"/>
        </w:rPr>
        <w:t xml:space="preserve"> </w:t>
      </w:r>
      <w:r>
        <w:t>no todo ou em parte, as justificativas de tal deliberação deverão constar em ata.</w:t>
      </w:r>
    </w:p>
    <w:p w:rsidR="00640CF2" w:rsidRDefault="00A86673">
      <w:pPr>
        <w:pStyle w:val="Corpodetexto"/>
        <w:spacing w:before="163" w:line="254" w:lineRule="auto"/>
        <w:ind w:right="132"/>
      </w:pPr>
      <w:r>
        <w:t>§ 3º. Os documentos referentes aos assuntos deliberativos serão apreciados em reunião prévia com a participação de um representante de cada Diretoria. O resultado das discussões será registrado por escrito num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denominado Notas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Reunião Prévia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circulado 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da reunião prévia.</w:t>
      </w:r>
    </w:p>
    <w:p w:rsidR="00640CF2" w:rsidRDefault="00A86673">
      <w:pPr>
        <w:pStyle w:val="Corpodetexto"/>
        <w:spacing w:before="157" w:line="254" w:lineRule="auto"/>
        <w:ind w:right="135"/>
      </w:pPr>
      <w:r>
        <w:t>§</w:t>
      </w:r>
      <w:r>
        <w:rPr>
          <w:spacing w:val="-1"/>
        </w:rPr>
        <w:t xml:space="preserve"> </w:t>
      </w:r>
      <w:r>
        <w:t>4º. A</w:t>
      </w:r>
      <w:r>
        <w:rPr>
          <w:spacing w:val="-3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proponente enviará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matéria</w:t>
      </w:r>
      <w:r>
        <w:rPr>
          <w:spacing w:val="-3"/>
        </w:rPr>
        <w:t xml:space="preserve"> </w:t>
      </w:r>
      <w:r>
        <w:t>ao secretário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mínima de três</w:t>
      </w:r>
      <w:r>
        <w:rPr>
          <w:spacing w:val="-2"/>
        </w:rPr>
        <w:t xml:space="preserve"> </w:t>
      </w:r>
      <w:r>
        <w:t>dias úteis da realização da Reunião da Diretoria Executiva. O secretário organizará a pauta por matéria, com os documentos devidamente instruídos e dela dará conhecimento aos demais membros da Diretoria Executiva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dois</w:t>
      </w:r>
      <w:r>
        <w:rPr>
          <w:spacing w:val="-9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úteis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marcada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Diretoria</w:t>
      </w:r>
      <w:r>
        <w:rPr>
          <w:spacing w:val="-10"/>
        </w:rPr>
        <w:t xml:space="preserve"> </w:t>
      </w:r>
      <w:r>
        <w:t>Executiva.</w:t>
      </w:r>
    </w:p>
    <w:p w:rsidR="00640CF2" w:rsidRDefault="00A86673">
      <w:pPr>
        <w:pStyle w:val="Corpodetexto"/>
        <w:spacing w:before="161" w:line="254" w:lineRule="auto"/>
        <w:ind w:right="136"/>
      </w:pPr>
      <w:r>
        <w:t>§ 5º. Não obstante o prazo previsto no § 4º acima, o Diretor-Presidente poderá autorizar a inclusão do assunto na reunião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extra pauta, quando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tratar de</w:t>
      </w:r>
      <w:r>
        <w:rPr>
          <w:spacing w:val="-2"/>
        </w:rPr>
        <w:t xml:space="preserve"> </w:t>
      </w:r>
      <w:r>
        <w:t>matéria</w:t>
      </w:r>
      <w:r>
        <w:rPr>
          <w:spacing w:val="-3"/>
        </w:rPr>
        <w:t xml:space="preserve"> </w:t>
      </w:r>
      <w:r>
        <w:t>urgente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inadiável,</w:t>
      </w:r>
      <w:r>
        <w:rPr>
          <w:spacing w:val="40"/>
        </w:rPr>
        <w:t xml:space="preserve"> </w:t>
      </w:r>
      <w:r>
        <w:t>com justificativa registrada em ata, sem prejuízo da aplicação do § 4º do art. 6º deste Regimento.</w:t>
      </w:r>
    </w:p>
    <w:p w:rsidR="00640CF2" w:rsidRDefault="00A86673">
      <w:pPr>
        <w:pStyle w:val="Corpodetexto"/>
        <w:spacing w:before="159" w:line="252" w:lineRule="auto"/>
        <w:ind w:right="143"/>
      </w:pPr>
      <w:r>
        <w:t>§ 6º. As matérias encaminhadas para deliberação deverão ser devidamente aprovadas pelo diretor proponente para serem consideradas válidas.</w:t>
      </w:r>
    </w:p>
    <w:p w:rsidR="00640CF2" w:rsidRDefault="00A86673">
      <w:pPr>
        <w:pStyle w:val="Corpodetexto"/>
        <w:spacing w:before="163" w:line="254" w:lineRule="auto"/>
        <w:ind w:right="141"/>
      </w:pPr>
      <w:r>
        <w:t>§ 7º. A declaração de impedimento em relação a determinada matéria por qualquer diretor, será justificada e constará da ata.</w:t>
      </w:r>
    </w:p>
    <w:p w:rsidR="00640CF2" w:rsidRDefault="00A86673">
      <w:pPr>
        <w:pStyle w:val="Corpodetexto"/>
        <w:spacing w:line="252" w:lineRule="auto"/>
        <w:ind w:right="141"/>
      </w:pPr>
      <w:r>
        <w:t>§</w:t>
      </w:r>
      <w:r>
        <w:rPr>
          <w:spacing w:val="-1"/>
        </w:rPr>
        <w:t xml:space="preserve"> </w:t>
      </w:r>
      <w:r>
        <w:t>8º.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deliberação</w:t>
      </w:r>
      <w:r>
        <w:rPr>
          <w:spacing w:val="-1"/>
        </w:rPr>
        <w:t xml:space="preserve"> </w:t>
      </w:r>
      <w:r>
        <w:t>correspondente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Diretoria,</w:t>
      </w:r>
      <w:r>
        <w:rPr>
          <w:spacing w:val="-2"/>
        </w:rPr>
        <w:t xml:space="preserve"> </w:t>
      </w:r>
      <w:r>
        <w:t>precedida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 votação, será formalizada e numerada como Resolução de Diretoria e constará da ata da reunião.</w:t>
      </w:r>
    </w:p>
    <w:p w:rsidR="00640CF2" w:rsidRDefault="00640CF2">
      <w:pPr>
        <w:pStyle w:val="Corpodetexto"/>
        <w:spacing w:before="101"/>
        <w:ind w:left="0"/>
        <w:jc w:val="left"/>
      </w:pPr>
    </w:p>
    <w:p w:rsidR="00640CF2" w:rsidRDefault="00A86673">
      <w:pPr>
        <w:pStyle w:val="Corpodetexto"/>
        <w:spacing w:before="0" w:line="252" w:lineRule="auto"/>
        <w:jc w:val="left"/>
      </w:pPr>
      <w:r>
        <w:t>§ 9º. As</w:t>
      </w:r>
      <w:r>
        <w:rPr>
          <w:spacing w:val="-2"/>
        </w:rPr>
        <w:t xml:space="preserve"> </w:t>
      </w:r>
      <w:r>
        <w:t>Resoluções de</w:t>
      </w:r>
      <w:r>
        <w:rPr>
          <w:spacing w:val="-2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redigidas de forma</w:t>
      </w:r>
      <w:r>
        <w:rPr>
          <w:spacing w:val="-2"/>
        </w:rPr>
        <w:t xml:space="preserve"> </w:t>
      </w:r>
      <w:r>
        <w:t>objetiva, nos termos da</w:t>
      </w:r>
      <w:r>
        <w:rPr>
          <w:spacing w:val="-2"/>
        </w:rPr>
        <w:t xml:space="preserve"> </w:t>
      </w:r>
      <w:r>
        <w:t>deliberação constante da ata de reunião da Diretoria Executiva.</w:t>
      </w:r>
    </w:p>
    <w:p w:rsidR="00640CF2" w:rsidRDefault="00A86673">
      <w:pPr>
        <w:pStyle w:val="Corpodetexto"/>
        <w:spacing w:before="166" w:line="252" w:lineRule="auto"/>
        <w:jc w:val="left"/>
      </w:pPr>
      <w:r>
        <w:t>§</w:t>
      </w:r>
      <w:r>
        <w:rPr>
          <w:spacing w:val="-9"/>
        </w:rPr>
        <w:t xml:space="preserve"> </w:t>
      </w:r>
      <w:r>
        <w:t>10.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extrato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ata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assinado</w:t>
      </w:r>
      <w:r>
        <w:rPr>
          <w:spacing w:val="-8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secretário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Reunião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Diretoria</w:t>
      </w:r>
      <w:r>
        <w:rPr>
          <w:spacing w:val="-10"/>
        </w:rPr>
        <w:t xml:space="preserve"> </w:t>
      </w:r>
      <w:r>
        <w:t>Executiva,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necessário,</w:t>
      </w:r>
      <w:r>
        <w:rPr>
          <w:spacing w:val="-9"/>
        </w:rPr>
        <w:t xml:space="preserve"> </w:t>
      </w:r>
      <w:r>
        <w:t>para fins de divulgação ou quando legalmente requerido.</w:t>
      </w:r>
    </w:p>
    <w:p w:rsidR="00B438B0" w:rsidRDefault="00B438B0">
      <w:pPr>
        <w:pStyle w:val="Ttulo2"/>
        <w:ind w:left="149"/>
      </w:pPr>
    </w:p>
    <w:p w:rsidR="00640CF2" w:rsidRDefault="00A86673">
      <w:pPr>
        <w:pStyle w:val="Ttulo2"/>
        <w:ind w:left="149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VII</w:t>
      </w:r>
    </w:p>
    <w:p w:rsidR="00640CF2" w:rsidRDefault="00A86673">
      <w:pPr>
        <w:pStyle w:val="Corpodetexto"/>
        <w:spacing w:before="176"/>
        <w:ind w:left="145"/>
        <w:jc w:val="center"/>
      </w:pPr>
      <w:r>
        <w:t>Da</w:t>
      </w:r>
      <w:r>
        <w:rPr>
          <w:spacing w:val="-4"/>
        </w:rPr>
        <w:t xml:space="preserve"> </w:t>
      </w:r>
      <w:r>
        <w:t>Competência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Secretário</w:t>
      </w:r>
    </w:p>
    <w:p w:rsidR="00640CF2" w:rsidRDefault="00A86673">
      <w:pPr>
        <w:pStyle w:val="Corpodetexto"/>
        <w:spacing w:before="255"/>
        <w:jc w:val="left"/>
      </w:pPr>
      <w:r>
        <w:t>Art.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rPr>
          <w:spacing w:val="-2"/>
        </w:rPr>
        <w:t>secretário: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before="161" w:line="276" w:lineRule="auto"/>
        <w:ind w:right="137"/>
        <w:jc w:val="left"/>
      </w:pPr>
      <w:r>
        <w:t>assessorar</w:t>
      </w:r>
      <w:r>
        <w:rPr>
          <w:spacing w:val="-1"/>
        </w:rPr>
        <w:t xml:space="preserve"> </w:t>
      </w:r>
      <w:r>
        <w:t>o Diretor-Presidente na</w:t>
      </w:r>
      <w:r>
        <w:rPr>
          <w:spacing w:val="-1"/>
        </w:rPr>
        <w:t xml:space="preserve"> </w:t>
      </w:r>
      <w:r>
        <w:t>definição da agenda, nos</w:t>
      </w:r>
      <w:r>
        <w:rPr>
          <w:spacing w:val="-1"/>
        </w:rPr>
        <w:t xml:space="preserve"> </w:t>
      </w:r>
      <w:r>
        <w:t>procedimentos necessários</w:t>
      </w:r>
      <w:r>
        <w:rPr>
          <w:spacing w:val="-1"/>
        </w:rPr>
        <w:t xml:space="preserve"> </w:t>
      </w:r>
      <w:r>
        <w:t>à realização das reuniões da Diretoria Executiva e no acompanhamento de demandas e providências;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line="276" w:lineRule="auto"/>
        <w:ind w:right="137" w:hanging="382"/>
        <w:jc w:val="left"/>
      </w:pPr>
      <w:r>
        <w:t>encaminhar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convocações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reuniões,</w:t>
      </w:r>
      <w:r>
        <w:rPr>
          <w:spacing w:val="-9"/>
        </w:rPr>
        <w:t xml:space="preserve"> </w:t>
      </w:r>
      <w:r>
        <w:t>inclusive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eventuais</w:t>
      </w:r>
      <w:r>
        <w:rPr>
          <w:spacing w:val="-8"/>
        </w:rPr>
        <w:t xml:space="preserve"> </w:t>
      </w:r>
      <w:r>
        <w:t>participantes</w:t>
      </w:r>
      <w:r>
        <w:rPr>
          <w:spacing w:val="-8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reuniões, de acordo com as orientações da Diretoria Executiva;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line="276" w:lineRule="auto"/>
        <w:ind w:right="142" w:hanging="437"/>
        <w:jc w:val="left"/>
      </w:pPr>
      <w:r>
        <w:t>interagir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membros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Diretoria</w:t>
      </w:r>
      <w:r>
        <w:rPr>
          <w:spacing w:val="80"/>
        </w:rPr>
        <w:t xml:space="preserve"> </w:t>
      </w:r>
      <w:r>
        <w:t>Executiva</w:t>
      </w:r>
      <w:r>
        <w:rPr>
          <w:spacing w:val="80"/>
        </w:rPr>
        <w:t xml:space="preserve"> </w:t>
      </w:r>
      <w:r>
        <w:t>visando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atendimento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solicitações</w:t>
      </w:r>
      <w:r>
        <w:rPr>
          <w:spacing w:val="80"/>
        </w:rPr>
        <w:t xml:space="preserve"> </w:t>
      </w:r>
      <w:r>
        <w:t>de esclarecimentos e de informações acerca das matérias submetidas à deliberação ou informativas;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line="276" w:lineRule="auto"/>
        <w:ind w:right="138" w:hanging="452"/>
        <w:jc w:val="left"/>
      </w:pPr>
      <w:r>
        <w:t>elaborar</w:t>
      </w:r>
      <w:r>
        <w:rPr>
          <w:spacing w:val="-15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calendário</w:t>
      </w:r>
      <w:r>
        <w:rPr>
          <w:spacing w:val="-12"/>
        </w:rPr>
        <w:t xml:space="preserve"> </w:t>
      </w:r>
      <w:r>
        <w:t>anual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reuniões</w:t>
      </w:r>
      <w:r>
        <w:rPr>
          <w:spacing w:val="-14"/>
        </w:rPr>
        <w:t xml:space="preserve"> </w:t>
      </w:r>
      <w:r>
        <w:t>ordinárias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submissão</w:t>
      </w:r>
      <w:r>
        <w:rPr>
          <w:spacing w:val="-1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aprovação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Diretoria Executiva na última reunião do exercício;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line="276" w:lineRule="auto"/>
        <w:ind w:right="141" w:hanging="396"/>
        <w:jc w:val="left"/>
      </w:pPr>
      <w:r>
        <w:t>supervisionar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preparação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material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distribuído</w:t>
      </w:r>
      <w:r>
        <w:rPr>
          <w:spacing w:val="40"/>
        </w:rPr>
        <w:t xml:space="preserve"> </w:t>
      </w:r>
      <w:r>
        <w:t>aos</w:t>
      </w:r>
      <w:r>
        <w:rPr>
          <w:spacing w:val="38"/>
        </w:rPr>
        <w:t xml:space="preserve"> </w:t>
      </w:r>
      <w:r>
        <w:t>diretores</w:t>
      </w:r>
      <w:r>
        <w:rPr>
          <w:spacing w:val="38"/>
        </w:rPr>
        <w:t xml:space="preserve"> </w:t>
      </w:r>
      <w:r>
        <w:t>previamente</w:t>
      </w:r>
      <w:r>
        <w:rPr>
          <w:spacing w:val="40"/>
        </w:rPr>
        <w:t xml:space="preserve"> </w:t>
      </w:r>
      <w:r>
        <w:t>às</w:t>
      </w:r>
      <w:r>
        <w:rPr>
          <w:spacing w:val="38"/>
        </w:rPr>
        <w:t xml:space="preserve"> </w:t>
      </w:r>
      <w:r>
        <w:t>reuniões respectivas, providenciando sua distribuição tempestiva e completa;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ind w:hanging="451"/>
        <w:jc w:val="left"/>
      </w:pPr>
      <w:r>
        <w:t>elaborar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reuniões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rPr>
          <w:spacing w:val="-2"/>
        </w:rPr>
        <w:t>Executiva;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3"/>
        </w:tabs>
        <w:spacing w:before="202" w:line="273" w:lineRule="auto"/>
        <w:ind w:right="142" w:hanging="507"/>
        <w:jc w:val="left"/>
      </w:pPr>
      <w:r>
        <w:t>organizar e manter na secretaria da empresa a documentação relativa às atividades desenvolvidas pela Diretoria Executiva; e</w:t>
      </w:r>
    </w:p>
    <w:p w:rsidR="00640CF2" w:rsidRDefault="00A86673">
      <w:pPr>
        <w:pStyle w:val="PargrafodaLista"/>
        <w:numPr>
          <w:ilvl w:val="0"/>
          <w:numId w:val="1"/>
        </w:numPr>
        <w:tabs>
          <w:tab w:val="left" w:pos="645"/>
        </w:tabs>
        <w:spacing w:before="165"/>
        <w:ind w:left="645" w:hanging="564"/>
        <w:jc w:val="left"/>
      </w:pPr>
      <w:r>
        <w:t>cuidar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bom</w:t>
      </w:r>
      <w:r>
        <w:rPr>
          <w:spacing w:val="-6"/>
        </w:rPr>
        <w:t xml:space="preserve"> </w:t>
      </w:r>
      <w:r>
        <w:t>funcionamento</w:t>
      </w:r>
      <w:r>
        <w:rPr>
          <w:spacing w:val="-3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rPr>
          <w:spacing w:val="-2"/>
        </w:rPr>
        <w:t>colegiado.</w:t>
      </w:r>
    </w:p>
    <w:p w:rsidR="00B438B0" w:rsidRDefault="00B438B0">
      <w:pPr>
        <w:pStyle w:val="Ttulo2"/>
        <w:spacing w:before="200"/>
      </w:pPr>
    </w:p>
    <w:p w:rsidR="00640CF2" w:rsidRDefault="00A86673">
      <w:pPr>
        <w:pStyle w:val="Ttulo2"/>
        <w:spacing w:before="200"/>
      </w:pPr>
      <w:r>
        <w:t>CAPÍTULO</w:t>
      </w:r>
      <w:r>
        <w:rPr>
          <w:spacing w:val="-6"/>
        </w:rPr>
        <w:t xml:space="preserve"> </w:t>
      </w:r>
      <w:r>
        <w:rPr>
          <w:spacing w:val="-4"/>
        </w:rPr>
        <w:t>VIII</w:t>
      </w:r>
    </w:p>
    <w:p w:rsidR="00640CF2" w:rsidRDefault="00A86673">
      <w:pPr>
        <w:pStyle w:val="Corpodetexto"/>
        <w:spacing w:before="200"/>
        <w:ind w:left="146"/>
        <w:jc w:val="center"/>
      </w:pP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Finais</w:t>
      </w:r>
    </w:p>
    <w:p w:rsidR="00640CF2" w:rsidRDefault="00A86673">
      <w:pPr>
        <w:pStyle w:val="Corpodetexto"/>
        <w:spacing w:before="178" w:line="252" w:lineRule="auto"/>
        <w:jc w:val="left"/>
      </w:pPr>
      <w:r>
        <w:t>Art.</w:t>
      </w:r>
      <w:r>
        <w:rPr>
          <w:spacing w:val="31"/>
        </w:rPr>
        <w:t xml:space="preserve"> </w:t>
      </w:r>
      <w:r>
        <w:t>13.</w:t>
      </w:r>
      <w:r>
        <w:rPr>
          <w:spacing w:val="28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Regimento</w:t>
      </w:r>
      <w:r>
        <w:rPr>
          <w:spacing w:val="32"/>
        </w:rPr>
        <w:t xml:space="preserve"> </w:t>
      </w:r>
      <w:r>
        <w:t>poderá</w:t>
      </w:r>
      <w:r>
        <w:rPr>
          <w:spacing w:val="31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modificado</w:t>
      </w:r>
      <w:r>
        <w:rPr>
          <w:spacing w:val="32"/>
        </w:rPr>
        <w:t xml:space="preserve"> </w:t>
      </w:r>
      <w:r>
        <w:t>sempre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necessário,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deliberação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 xml:space="preserve">Diretoria </w:t>
      </w:r>
      <w:r>
        <w:rPr>
          <w:spacing w:val="-2"/>
        </w:rPr>
        <w:t>Executiva.</w:t>
      </w:r>
    </w:p>
    <w:p w:rsidR="00640CF2" w:rsidRDefault="00A86673">
      <w:pPr>
        <w:pStyle w:val="Corpodetexto"/>
        <w:spacing w:before="163" w:line="252" w:lineRule="auto"/>
        <w:jc w:val="left"/>
      </w:pPr>
      <w:r>
        <w:t>Art.</w:t>
      </w:r>
      <w:r>
        <w:rPr>
          <w:spacing w:val="40"/>
        </w:rPr>
        <w:t xml:space="preserve"> </w:t>
      </w:r>
      <w:r>
        <w:t>14.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soluções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omissos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propostas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Diretor- Presidente e submetidas à deliberação do colegiado.</w:t>
      </w:r>
    </w:p>
    <w:p w:rsidR="00640CF2" w:rsidRDefault="00A86673">
      <w:pPr>
        <w:pStyle w:val="Corpodetexto"/>
        <w:spacing w:before="165" w:line="273" w:lineRule="auto"/>
        <w:jc w:val="left"/>
      </w:pPr>
      <w:r>
        <w:t>Art.</w:t>
      </w:r>
      <w:r>
        <w:rPr>
          <w:spacing w:val="-11"/>
        </w:rPr>
        <w:t xml:space="preserve"> </w:t>
      </w:r>
      <w:r>
        <w:t>15.</w:t>
      </w:r>
      <w:r>
        <w:rPr>
          <w:spacing w:val="-12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Regimento</w:t>
      </w:r>
      <w:r>
        <w:rPr>
          <w:spacing w:val="-10"/>
        </w:rPr>
        <w:t xml:space="preserve"> </w:t>
      </w:r>
      <w:r>
        <w:t>entra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aprovação</w:t>
      </w:r>
      <w:r>
        <w:rPr>
          <w:spacing w:val="-10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Diretoria</w:t>
      </w:r>
      <w:r>
        <w:rPr>
          <w:spacing w:val="-11"/>
        </w:rPr>
        <w:t xml:space="preserve"> </w:t>
      </w:r>
      <w:r>
        <w:t>Executiva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publicado no sítio eletrônico da PPSA.</w:t>
      </w:r>
    </w:p>
    <w:p w:rsidR="00640CF2" w:rsidRDefault="00A86673">
      <w:pPr>
        <w:tabs>
          <w:tab w:val="left" w:pos="854"/>
          <w:tab w:val="left" w:pos="1562"/>
        </w:tabs>
        <w:spacing w:before="204"/>
        <w:ind w:left="146"/>
        <w:jc w:val="center"/>
      </w:pPr>
      <w:r>
        <w:rPr>
          <w:spacing w:val="-10"/>
        </w:rPr>
        <w:t>*</w:t>
      </w:r>
      <w:r>
        <w:tab/>
      </w:r>
      <w:r>
        <w:rPr>
          <w:spacing w:val="-10"/>
        </w:rPr>
        <w:t>*</w:t>
      </w:r>
      <w:r>
        <w:tab/>
      </w:r>
      <w:r>
        <w:rPr>
          <w:spacing w:val="-10"/>
        </w:rPr>
        <w:t>*</w:t>
      </w:r>
    </w:p>
    <w:sectPr w:rsidR="00640CF2" w:rsidSect="00B438B0">
      <w:headerReference w:type="default" r:id="rId10"/>
      <w:pgSz w:w="11910" w:h="16840"/>
      <w:pgMar w:top="2552" w:right="992" w:bottom="1560" w:left="1133" w:header="8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59F" w:rsidRDefault="00E0259F">
      <w:r>
        <w:separator/>
      </w:r>
    </w:p>
  </w:endnote>
  <w:endnote w:type="continuationSeparator" w:id="0">
    <w:p w:rsidR="00E0259F" w:rsidRDefault="00E0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59F" w:rsidRDefault="00E0259F">
      <w:r>
        <w:separator/>
      </w:r>
    </w:p>
  </w:footnote>
  <w:footnote w:type="continuationSeparator" w:id="0">
    <w:p w:rsidR="00E0259F" w:rsidRDefault="00E0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F2" w:rsidRDefault="00A86673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04FF30CF" wp14:editId="4D0028AD">
          <wp:simplePos x="0" y="0"/>
          <wp:positionH relativeFrom="page">
            <wp:posOffset>1127951</wp:posOffset>
          </wp:positionH>
          <wp:positionV relativeFrom="page">
            <wp:posOffset>518858</wp:posOffset>
          </wp:positionV>
          <wp:extent cx="596021" cy="960299"/>
          <wp:effectExtent l="0" t="0" r="0" b="0"/>
          <wp:wrapNone/>
          <wp:docPr id="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021" cy="960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1A254686" wp14:editId="230F35B5">
              <wp:simplePos x="0" y="0"/>
              <wp:positionH relativeFrom="page">
                <wp:posOffset>2162301</wp:posOffset>
              </wp:positionH>
              <wp:positionV relativeFrom="page">
                <wp:posOffset>734059</wp:posOffset>
              </wp:positionV>
              <wp:extent cx="3650615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CF2" w:rsidRDefault="00A8667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EMPRESA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BRASILEIRA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PETRÓLEO</w:t>
                          </w:r>
                        </w:p>
                        <w:p w:rsidR="00640CF2" w:rsidRDefault="00A86673">
                          <w:pPr>
                            <w:ind w:left="282" w:hanging="2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GÁS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NATURAL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PRÉ-SAL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PETRÓLEO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PPSA NIRE: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53 5 0000531-5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CNPJ: 18.738.727/0001-36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546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0.25pt;margin-top:57.8pt;width:287.45pt;height:43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" filled="f" stroked="f">
              <v:textbox inset="0,0,0,0">
                <w:txbxContent>
                  <w:p w:rsidR="00640CF2" w:rsidRDefault="00A8667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EMPRESA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BRASILEIRA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PETRÓLEO</w:t>
                    </w:r>
                  </w:p>
                  <w:p w:rsidR="00640CF2" w:rsidRDefault="00A86673">
                    <w:pPr>
                      <w:ind w:left="282" w:hanging="2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GÁS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NATURAL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A.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PRÉ-SAL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PETRÓLEO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A.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PPSA NIRE: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53 5 0000531-5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CNPJ: 18.738.727/0001-36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7B42"/>
    <w:multiLevelType w:val="hybridMultilevel"/>
    <w:tmpl w:val="CEBED6DE"/>
    <w:lvl w:ilvl="0" w:tplc="C1F0923A">
      <w:start w:val="1"/>
      <w:numFmt w:val="upperRoman"/>
      <w:lvlText w:val="%1."/>
      <w:lvlJc w:val="left"/>
      <w:pPr>
        <w:ind w:left="643" w:hanging="32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2741B9E">
      <w:numFmt w:val="bullet"/>
      <w:lvlText w:val="•"/>
      <w:lvlJc w:val="left"/>
      <w:pPr>
        <w:ind w:left="1554" w:hanging="327"/>
      </w:pPr>
      <w:rPr>
        <w:rFonts w:hint="default"/>
        <w:lang w:val="pt-PT" w:eastAsia="en-US" w:bidi="ar-SA"/>
      </w:rPr>
    </w:lvl>
    <w:lvl w:ilvl="2" w:tplc="EA64931E">
      <w:numFmt w:val="bullet"/>
      <w:lvlText w:val="•"/>
      <w:lvlJc w:val="left"/>
      <w:pPr>
        <w:ind w:left="2468" w:hanging="327"/>
      </w:pPr>
      <w:rPr>
        <w:rFonts w:hint="default"/>
        <w:lang w:val="pt-PT" w:eastAsia="en-US" w:bidi="ar-SA"/>
      </w:rPr>
    </w:lvl>
    <w:lvl w:ilvl="3" w:tplc="6F6878EA">
      <w:numFmt w:val="bullet"/>
      <w:lvlText w:val="•"/>
      <w:lvlJc w:val="left"/>
      <w:pPr>
        <w:ind w:left="3382" w:hanging="327"/>
      </w:pPr>
      <w:rPr>
        <w:rFonts w:hint="default"/>
        <w:lang w:val="pt-PT" w:eastAsia="en-US" w:bidi="ar-SA"/>
      </w:rPr>
    </w:lvl>
    <w:lvl w:ilvl="4" w:tplc="21341B38">
      <w:numFmt w:val="bullet"/>
      <w:lvlText w:val="•"/>
      <w:lvlJc w:val="left"/>
      <w:pPr>
        <w:ind w:left="4296" w:hanging="327"/>
      </w:pPr>
      <w:rPr>
        <w:rFonts w:hint="default"/>
        <w:lang w:val="pt-PT" w:eastAsia="en-US" w:bidi="ar-SA"/>
      </w:rPr>
    </w:lvl>
    <w:lvl w:ilvl="5" w:tplc="A5AAD562">
      <w:numFmt w:val="bullet"/>
      <w:lvlText w:val="•"/>
      <w:lvlJc w:val="left"/>
      <w:pPr>
        <w:ind w:left="5210" w:hanging="327"/>
      </w:pPr>
      <w:rPr>
        <w:rFonts w:hint="default"/>
        <w:lang w:val="pt-PT" w:eastAsia="en-US" w:bidi="ar-SA"/>
      </w:rPr>
    </w:lvl>
    <w:lvl w:ilvl="6" w:tplc="904C46FA">
      <w:numFmt w:val="bullet"/>
      <w:lvlText w:val="•"/>
      <w:lvlJc w:val="left"/>
      <w:pPr>
        <w:ind w:left="6124" w:hanging="327"/>
      </w:pPr>
      <w:rPr>
        <w:rFonts w:hint="default"/>
        <w:lang w:val="pt-PT" w:eastAsia="en-US" w:bidi="ar-SA"/>
      </w:rPr>
    </w:lvl>
    <w:lvl w:ilvl="7" w:tplc="5F1C39AA">
      <w:numFmt w:val="bullet"/>
      <w:lvlText w:val="•"/>
      <w:lvlJc w:val="left"/>
      <w:pPr>
        <w:ind w:left="7038" w:hanging="327"/>
      </w:pPr>
      <w:rPr>
        <w:rFonts w:hint="default"/>
        <w:lang w:val="pt-PT" w:eastAsia="en-US" w:bidi="ar-SA"/>
      </w:rPr>
    </w:lvl>
    <w:lvl w:ilvl="8" w:tplc="80A6E140">
      <w:numFmt w:val="bullet"/>
      <w:lvlText w:val="•"/>
      <w:lvlJc w:val="left"/>
      <w:pPr>
        <w:ind w:left="7953" w:hanging="327"/>
      </w:pPr>
      <w:rPr>
        <w:rFonts w:hint="default"/>
        <w:lang w:val="pt-PT" w:eastAsia="en-US" w:bidi="ar-SA"/>
      </w:rPr>
    </w:lvl>
  </w:abstractNum>
  <w:abstractNum w:abstractNumId="1" w15:restartNumberingAfterBreak="0">
    <w:nsid w:val="4A1976DD"/>
    <w:multiLevelType w:val="hybridMultilevel"/>
    <w:tmpl w:val="B792EDB4"/>
    <w:lvl w:ilvl="0" w:tplc="C05E9294">
      <w:start w:val="1"/>
      <w:numFmt w:val="upperRoman"/>
      <w:lvlText w:val="%1."/>
      <w:lvlJc w:val="left"/>
      <w:pPr>
        <w:ind w:left="713" w:hanging="3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FE3FB0">
      <w:start w:val="1"/>
      <w:numFmt w:val="upperRoman"/>
      <w:lvlText w:val="%2"/>
      <w:lvlJc w:val="left"/>
      <w:pPr>
        <w:ind w:left="391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8D8ED8A">
      <w:numFmt w:val="bullet"/>
      <w:lvlText w:val="•"/>
      <w:lvlJc w:val="left"/>
      <w:pPr>
        <w:ind w:left="1726" w:hanging="106"/>
      </w:pPr>
      <w:rPr>
        <w:rFonts w:hint="default"/>
        <w:lang w:val="pt-PT" w:eastAsia="en-US" w:bidi="ar-SA"/>
      </w:rPr>
    </w:lvl>
    <w:lvl w:ilvl="3" w:tplc="8766C6B4">
      <w:numFmt w:val="bullet"/>
      <w:lvlText w:val="•"/>
      <w:lvlJc w:val="left"/>
      <w:pPr>
        <w:ind w:left="2733" w:hanging="106"/>
      </w:pPr>
      <w:rPr>
        <w:rFonts w:hint="default"/>
        <w:lang w:val="pt-PT" w:eastAsia="en-US" w:bidi="ar-SA"/>
      </w:rPr>
    </w:lvl>
    <w:lvl w:ilvl="4" w:tplc="75A6F0DA">
      <w:numFmt w:val="bullet"/>
      <w:lvlText w:val="•"/>
      <w:lvlJc w:val="left"/>
      <w:pPr>
        <w:ind w:left="3740" w:hanging="106"/>
      </w:pPr>
      <w:rPr>
        <w:rFonts w:hint="default"/>
        <w:lang w:val="pt-PT" w:eastAsia="en-US" w:bidi="ar-SA"/>
      </w:rPr>
    </w:lvl>
    <w:lvl w:ilvl="5" w:tplc="65444244">
      <w:numFmt w:val="bullet"/>
      <w:lvlText w:val="•"/>
      <w:lvlJc w:val="left"/>
      <w:pPr>
        <w:ind w:left="4747" w:hanging="106"/>
      </w:pPr>
      <w:rPr>
        <w:rFonts w:hint="default"/>
        <w:lang w:val="pt-PT" w:eastAsia="en-US" w:bidi="ar-SA"/>
      </w:rPr>
    </w:lvl>
    <w:lvl w:ilvl="6" w:tplc="B0321A96">
      <w:numFmt w:val="bullet"/>
      <w:lvlText w:val="•"/>
      <w:lvlJc w:val="left"/>
      <w:pPr>
        <w:ind w:left="5754" w:hanging="106"/>
      </w:pPr>
      <w:rPr>
        <w:rFonts w:hint="default"/>
        <w:lang w:val="pt-PT" w:eastAsia="en-US" w:bidi="ar-SA"/>
      </w:rPr>
    </w:lvl>
    <w:lvl w:ilvl="7" w:tplc="49DAA22E">
      <w:numFmt w:val="bullet"/>
      <w:lvlText w:val="•"/>
      <w:lvlJc w:val="left"/>
      <w:pPr>
        <w:ind w:left="6760" w:hanging="106"/>
      </w:pPr>
      <w:rPr>
        <w:rFonts w:hint="default"/>
        <w:lang w:val="pt-PT" w:eastAsia="en-US" w:bidi="ar-SA"/>
      </w:rPr>
    </w:lvl>
    <w:lvl w:ilvl="8" w:tplc="429E3288">
      <w:numFmt w:val="bullet"/>
      <w:lvlText w:val="•"/>
      <w:lvlJc w:val="left"/>
      <w:pPr>
        <w:ind w:left="7767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77915161"/>
    <w:multiLevelType w:val="hybridMultilevel"/>
    <w:tmpl w:val="64EAF50A"/>
    <w:lvl w:ilvl="0" w:tplc="365A9884">
      <w:start w:val="1"/>
      <w:numFmt w:val="upperRoman"/>
      <w:lvlText w:val="%1"/>
      <w:lvlJc w:val="left"/>
      <w:pPr>
        <w:ind w:left="285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B0525E">
      <w:numFmt w:val="bullet"/>
      <w:lvlText w:val="•"/>
      <w:lvlJc w:val="left"/>
      <w:pPr>
        <w:ind w:left="1230" w:hanging="132"/>
      </w:pPr>
      <w:rPr>
        <w:rFonts w:hint="default"/>
        <w:lang w:val="pt-PT" w:eastAsia="en-US" w:bidi="ar-SA"/>
      </w:rPr>
    </w:lvl>
    <w:lvl w:ilvl="2" w:tplc="60EE29A2">
      <w:numFmt w:val="bullet"/>
      <w:lvlText w:val="•"/>
      <w:lvlJc w:val="left"/>
      <w:pPr>
        <w:ind w:left="2180" w:hanging="132"/>
      </w:pPr>
      <w:rPr>
        <w:rFonts w:hint="default"/>
        <w:lang w:val="pt-PT" w:eastAsia="en-US" w:bidi="ar-SA"/>
      </w:rPr>
    </w:lvl>
    <w:lvl w:ilvl="3" w:tplc="8ED4D966">
      <w:numFmt w:val="bullet"/>
      <w:lvlText w:val="•"/>
      <w:lvlJc w:val="left"/>
      <w:pPr>
        <w:ind w:left="3130" w:hanging="132"/>
      </w:pPr>
      <w:rPr>
        <w:rFonts w:hint="default"/>
        <w:lang w:val="pt-PT" w:eastAsia="en-US" w:bidi="ar-SA"/>
      </w:rPr>
    </w:lvl>
    <w:lvl w:ilvl="4" w:tplc="D9FE9D48">
      <w:numFmt w:val="bullet"/>
      <w:lvlText w:val="•"/>
      <w:lvlJc w:val="left"/>
      <w:pPr>
        <w:ind w:left="4080" w:hanging="132"/>
      </w:pPr>
      <w:rPr>
        <w:rFonts w:hint="default"/>
        <w:lang w:val="pt-PT" w:eastAsia="en-US" w:bidi="ar-SA"/>
      </w:rPr>
    </w:lvl>
    <w:lvl w:ilvl="5" w:tplc="6C3E0C20">
      <w:numFmt w:val="bullet"/>
      <w:lvlText w:val="•"/>
      <w:lvlJc w:val="left"/>
      <w:pPr>
        <w:ind w:left="5030" w:hanging="132"/>
      </w:pPr>
      <w:rPr>
        <w:rFonts w:hint="default"/>
        <w:lang w:val="pt-PT" w:eastAsia="en-US" w:bidi="ar-SA"/>
      </w:rPr>
    </w:lvl>
    <w:lvl w:ilvl="6" w:tplc="814EF9D4">
      <w:numFmt w:val="bullet"/>
      <w:lvlText w:val="•"/>
      <w:lvlJc w:val="left"/>
      <w:pPr>
        <w:ind w:left="5980" w:hanging="132"/>
      </w:pPr>
      <w:rPr>
        <w:rFonts w:hint="default"/>
        <w:lang w:val="pt-PT" w:eastAsia="en-US" w:bidi="ar-SA"/>
      </w:rPr>
    </w:lvl>
    <w:lvl w:ilvl="7" w:tplc="0638DA3A">
      <w:numFmt w:val="bullet"/>
      <w:lvlText w:val="•"/>
      <w:lvlJc w:val="left"/>
      <w:pPr>
        <w:ind w:left="6930" w:hanging="132"/>
      </w:pPr>
      <w:rPr>
        <w:rFonts w:hint="default"/>
        <w:lang w:val="pt-PT" w:eastAsia="en-US" w:bidi="ar-SA"/>
      </w:rPr>
    </w:lvl>
    <w:lvl w:ilvl="8" w:tplc="728CF9D8">
      <w:numFmt w:val="bullet"/>
      <w:lvlText w:val="•"/>
      <w:lvlJc w:val="left"/>
      <w:pPr>
        <w:ind w:left="7881" w:hanging="13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2"/>
    <w:rsid w:val="0003320B"/>
    <w:rsid w:val="00231FF2"/>
    <w:rsid w:val="00246156"/>
    <w:rsid w:val="004D090C"/>
    <w:rsid w:val="00611682"/>
    <w:rsid w:val="00640CF2"/>
    <w:rsid w:val="009E2DF4"/>
    <w:rsid w:val="00A86673"/>
    <w:rsid w:val="00B438B0"/>
    <w:rsid w:val="00E0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513A"/>
  <w15:docId w15:val="{B15B4E77-0E73-468B-A889-8BC3AC04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3"/>
      <w:ind w:left="146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0"/>
      <w:ind w:left="285"/>
      <w:jc w:val="both"/>
    </w:pPr>
  </w:style>
  <w:style w:type="paragraph" w:styleId="PargrafodaLista">
    <w:name w:val="List Paragraph"/>
    <w:basedOn w:val="Normal"/>
    <w:uiPriority w:val="1"/>
    <w:qFormat/>
    <w:pPr>
      <w:spacing w:before="160"/>
      <w:ind w:left="643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71BDA-55FE-4D5D-A1E6-A37F57313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C4A7B-5453-429C-AB6C-0AC63D7764C1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23C0D154-32E4-4241-8155-1E9EC136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1458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Sad</dc:creator>
  <cp:lastModifiedBy>Maria Luiza Paiva P Soares</cp:lastModifiedBy>
  <cp:revision>4</cp:revision>
  <dcterms:created xsi:type="dcterms:W3CDTF">2025-10-01T18:22:00Z</dcterms:created>
  <dcterms:modified xsi:type="dcterms:W3CDTF">2025-10-01T18:45:00Z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0x01010083DDB8A8EE0D0A4F9224919E1EE291EC</vt:lpwstr>
  </property>
</Properties>
</file>