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35B22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13ABD609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423ED0F7" w14:textId="77777777" w:rsidR="007F7AE9" w:rsidRDefault="007F7AE9" w:rsidP="00F064C8">
      <w:pPr>
        <w:ind w:left="426"/>
        <w:jc w:val="center"/>
        <w:rPr>
          <w:rFonts w:eastAsia="Calibri"/>
          <w:b/>
          <w:bCs/>
        </w:rPr>
      </w:pPr>
    </w:p>
    <w:p w14:paraId="7EE36852" w14:textId="77777777" w:rsidR="00113BD4" w:rsidRPr="00131C6E" w:rsidRDefault="001758A8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7422B2E2">
        <w:rPr>
          <w:rFonts w:eastAsia="Calibri"/>
          <w:b/>
          <w:bCs/>
        </w:rPr>
        <w:t>ATA DA 1</w:t>
      </w:r>
      <w:r w:rsidR="31B87E67" w:rsidRPr="7422B2E2">
        <w:rPr>
          <w:rFonts w:eastAsia="Calibri"/>
          <w:b/>
          <w:bCs/>
        </w:rPr>
        <w:t>60</w:t>
      </w:r>
      <w:r w:rsidR="00113BD4" w:rsidRPr="7422B2E2">
        <w:rPr>
          <w:rFonts w:eastAsia="Calibri"/>
          <w:b/>
          <w:bCs/>
        </w:rPr>
        <w:t>ª REUNIÃO ORDINÁRIA DO COMITÊ DE AUDITORIA,</w:t>
      </w:r>
    </w:p>
    <w:p w14:paraId="752614C3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7422B2E2">
        <w:rPr>
          <w:rFonts w:eastAsia="Calibri"/>
          <w:b/>
          <w:bCs/>
        </w:rPr>
        <w:t>REALIZADA EM</w:t>
      </w:r>
      <w:r w:rsidR="00CA7EE8" w:rsidRPr="7422B2E2">
        <w:rPr>
          <w:rFonts w:eastAsia="Calibri"/>
          <w:b/>
          <w:bCs/>
        </w:rPr>
        <w:t xml:space="preserve"> </w:t>
      </w:r>
      <w:r w:rsidR="7815839B" w:rsidRPr="7422B2E2">
        <w:rPr>
          <w:rFonts w:eastAsia="Calibri"/>
          <w:b/>
          <w:bCs/>
        </w:rPr>
        <w:t>20</w:t>
      </w:r>
      <w:r w:rsidR="5DAB588E" w:rsidRPr="7422B2E2">
        <w:rPr>
          <w:rFonts w:eastAsia="Calibri"/>
          <w:b/>
          <w:bCs/>
        </w:rPr>
        <w:t xml:space="preserve"> </w:t>
      </w:r>
      <w:r w:rsidR="00A75DC3" w:rsidRPr="7422B2E2">
        <w:rPr>
          <w:rFonts w:eastAsia="Calibri"/>
          <w:b/>
          <w:bCs/>
        </w:rPr>
        <w:t>D</w:t>
      </w:r>
      <w:r w:rsidR="00582F7B" w:rsidRPr="7422B2E2">
        <w:rPr>
          <w:rFonts w:eastAsia="Calibri"/>
          <w:b/>
          <w:bCs/>
        </w:rPr>
        <w:t xml:space="preserve">E </w:t>
      </w:r>
      <w:r w:rsidR="006269C8" w:rsidRPr="7422B2E2">
        <w:rPr>
          <w:rFonts w:eastAsia="Calibri"/>
          <w:b/>
          <w:bCs/>
        </w:rPr>
        <w:t>AGOST</w:t>
      </w:r>
      <w:r w:rsidR="046C798E" w:rsidRPr="7422B2E2">
        <w:rPr>
          <w:rFonts w:eastAsia="Calibri"/>
          <w:b/>
          <w:bCs/>
        </w:rPr>
        <w:t>O</w:t>
      </w:r>
      <w:r w:rsidR="00A75DC3" w:rsidRPr="7422B2E2">
        <w:rPr>
          <w:rFonts w:eastAsia="Calibri"/>
          <w:b/>
          <w:bCs/>
        </w:rPr>
        <w:t xml:space="preserve"> </w:t>
      </w:r>
      <w:r w:rsidR="003C0114" w:rsidRPr="7422B2E2">
        <w:rPr>
          <w:rFonts w:eastAsia="Calibri"/>
          <w:b/>
          <w:bCs/>
        </w:rPr>
        <w:t xml:space="preserve">DE </w:t>
      </w:r>
      <w:r w:rsidRPr="7422B2E2">
        <w:rPr>
          <w:rFonts w:eastAsia="Calibri"/>
          <w:b/>
          <w:bCs/>
        </w:rPr>
        <w:t>202</w:t>
      </w:r>
      <w:r w:rsidR="00793191" w:rsidRPr="7422B2E2">
        <w:rPr>
          <w:rFonts w:eastAsia="Calibri"/>
          <w:b/>
          <w:bCs/>
        </w:rPr>
        <w:t>5</w:t>
      </w:r>
    </w:p>
    <w:p w14:paraId="50F76A29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3EB08155" w14:textId="263AB5A0" w:rsidR="006269C8" w:rsidRDefault="004B632D" w:rsidP="002B5CD4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00A5D">
        <w:t xml:space="preserve"> </w:t>
      </w:r>
      <w:r w:rsidR="5C76AE96">
        <w:t>vinte</w:t>
      </w:r>
      <w:r w:rsidR="006827F0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6269C8">
        <w:t>agost</w:t>
      </w:r>
      <w:r w:rsidR="4421C0AA">
        <w:t>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7422B2E2">
        <w:rPr>
          <w:rFonts w:eastAsia="Calibri"/>
          <w:lang w:eastAsia="en-US"/>
        </w:rPr>
        <w:t xml:space="preserve">às </w:t>
      </w:r>
      <w:r w:rsidR="00F00A5D" w:rsidRPr="7422B2E2">
        <w:rPr>
          <w:rFonts w:eastAsia="Calibri"/>
          <w:lang w:eastAsia="en-US"/>
        </w:rPr>
        <w:t>quatorze</w:t>
      </w:r>
      <w:r w:rsidR="348B8A92" w:rsidRPr="7422B2E2">
        <w:rPr>
          <w:rFonts w:eastAsia="Calibri"/>
          <w:lang w:eastAsia="en-US"/>
        </w:rPr>
        <w:t xml:space="preserve"> </w:t>
      </w:r>
      <w:r w:rsidR="00673874" w:rsidRPr="7422B2E2">
        <w:rPr>
          <w:rFonts w:eastAsia="Calibri"/>
          <w:lang w:eastAsia="en-US"/>
        </w:rPr>
        <w:t>horas</w:t>
      </w:r>
      <w:r w:rsidR="00F00A5D" w:rsidRPr="7422B2E2">
        <w:rPr>
          <w:rFonts w:eastAsia="Calibri"/>
          <w:lang w:eastAsia="en-US"/>
        </w:rPr>
        <w:t xml:space="preserve"> e trinta minutos</w:t>
      </w:r>
      <w:r w:rsidR="00113BD4" w:rsidRPr="7422B2E2">
        <w:rPr>
          <w:rFonts w:eastAsia="Calibri"/>
          <w:lang w:eastAsia="en-US"/>
        </w:rPr>
        <w:t xml:space="preserve">, </w:t>
      </w:r>
      <w:r w:rsidR="632413A1" w:rsidRPr="7422B2E2">
        <w:rPr>
          <w:rFonts w:eastAsia="Calibri"/>
          <w:lang w:eastAsia="en-US"/>
        </w:rPr>
        <w:t>reuniram-se</w:t>
      </w:r>
      <w:r w:rsidR="00F9017E" w:rsidRPr="7422B2E2">
        <w:rPr>
          <w:rFonts w:eastAsia="Calibri"/>
          <w:lang w:eastAsia="en-US"/>
        </w:rPr>
        <w:t xml:space="preserve"> remotamente, via </w:t>
      </w:r>
      <w:r w:rsidR="00F9017E" w:rsidRPr="7422B2E2">
        <w:rPr>
          <w:rFonts w:eastAsia="Calibri"/>
          <w:i/>
          <w:iCs/>
          <w:lang w:eastAsia="en-US"/>
        </w:rPr>
        <w:t>Microsoft Teams</w:t>
      </w:r>
      <w:r w:rsidR="00F9017E" w:rsidRPr="7422B2E2">
        <w:rPr>
          <w:rFonts w:eastAsia="Calibri"/>
          <w:lang w:eastAsia="en-US"/>
        </w:rPr>
        <w:t xml:space="preserve">, </w:t>
      </w:r>
      <w:r w:rsidR="00113BD4" w:rsidRPr="7422B2E2">
        <w:rPr>
          <w:rFonts w:eastAsia="Calibri"/>
          <w:lang w:eastAsia="en-US"/>
        </w:rPr>
        <w:t>os membros do Comitê de Auditoria (COAUD</w:t>
      </w:r>
      <w:r w:rsidR="0029629C" w:rsidRPr="7422B2E2">
        <w:rPr>
          <w:rFonts w:eastAsia="Calibri"/>
          <w:lang w:eastAsia="en-US"/>
        </w:rPr>
        <w:t>):</w:t>
      </w:r>
      <w:r w:rsidR="003C0114" w:rsidRPr="7422B2E2">
        <w:rPr>
          <w:rFonts w:eastAsia="Calibri"/>
          <w:b/>
          <w:bCs/>
          <w:lang w:eastAsia="en-US"/>
        </w:rPr>
        <w:t xml:space="preserve"> </w:t>
      </w:r>
      <w:r w:rsidR="63024C3F" w:rsidRPr="7422B2E2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7422B2E2">
        <w:rPr>
          <w:rFonts w:eastAsia="Calibri"/>
          <w:lang w:eastAsia="en-US"/>
        </w:rPr>
        <w:t>Presidente,</w:t>
      </w:r>
      <w:r w:rsidR="63024C3F" w:rsidRPr="7422B2E2">
        <w:rPr>
          <w:rFonts w:eastAsia="Calibri"/>
          <w:b/>
          <w:bCs/>
          <w:lang w:eastAsia="en-US"/>
        </w:rPr>
        <w:t xml:space="preserve"> </w:t>
      </w:r>
      <w:r w:rsidR="003A01C3" w:rsidRPr="7422B2E2">
        <w:rPr>
          <w:rFonts w:eastAsia="Calibri"/>
          <w:b/>
          <w:bCs/>
          <w:lang w:eastAsia="en-US"/>
        </w:rPr>
        <w:t xml:space="preserve">DIRCEU MARTINS BATISTA JUNIOR </w:t>
      </w:r>
      <w:r w:rsidR="003A01C3" w:rsidRPr="7422B2E2">
        <w:rPr>
          <w:rFonts w:eastAsia="Calibri"/>
          <w:lang w:eastAsia="en-US"/>
        </w:rPr>
        <w:t>e</w:t>
      </w:r>
      <w:r w:rsidR="003A01C3" w:rsidRPr="7422B2E2">
        <w:rPr>
          <w:rFonts w:eastAsia="Calibri"/>
          <w:b/>
          <w:bCs/>
          <w:lang w:eastAsia="en-US"/>
        </w:rPr>
        <w:t xml:space="preserve"> KAREN MOTTA ALBUQUERQUE.</w:t>
      </w:r>
      <w:r w:rsidR="1D926BB4" w:rsidRPr="7422B2E2">
        <w:rPr>
          <w:rFonts w:eastAsia="Calibri"/>
          <w:b/>
          <w:bCs/>
          <w:lang w:eastAsia="en-US"/>
        </w:rPr>
        <w:t xml:space="preserve"> </w:t>
      </w:r>
      <w:r w:rsidR="00BD2EDD" w:rsidRPr="7422B2E2">
        <w:rPr>
          <w:rFonts w:eastAsia="Calibri"/>
          <w:lang w:eastAsia="en-US"/>
        </w:rPr>
        <w:t>Participaram também</w:t>
      </w:r>
      <w:r w:rsidR="004A5DF7" w:rsidRPr="7422B2E2">
        <w:rPr>
          <w:rFonts w:eastAsia="Calibri"/>
          <w:lang w:eastAsia="en-US"/>
        </w:rPr>
        <w:t xml:space="preserve"> da reunião </w:t>
      </w:r>
      <w:r w:rsidR="00092D6F">
        <w:rPr>
          <w:rFonts w:eastAsia="Calibri"/>
          <w:lang w:eastAsia="en-US"/>
        </w:rPr>
        <w:t>a Presidente d</w:t>
      </w:r>
      <w:r w:rsidR="00BD2EDD" w:rsidRPr="7422B2E2">
        <w:rPr>
          <w:rFonts w:eastAsia="Calibri"/>
          <w:lang w:eastAsia="en-US"/>
        </w:rPr>
        <w:t xml:space="preserve">o </w:t>
      </w:r>
      <w:r w:rsidR="00092D6F" w:rsidRPr="00092D6F">
        <w:rPr>
          <w:rFonts w:eastAsia="Calibri"/>
          <w:lang w:eastAsia="en-US"/>
        </w:rPr>
        <w:t>Comitê de Pessoas, Elegibilidade, Sucessão e Remuneração - CPES, ALYNE GONZAGA DE SOUZA,</w:t>
      </w:r>
      <w:r w:rsidR="00092D6F">
        <w:rPr>
          <w:rFonts w:eastAsia="Calibri"/>
          <w:lang w:eastAsia="en-US"/>
        </w:rPr>
        <w:t xml:space="preserve"> a Diretora Técnica, </w:t>
      </w:r>
      <w:r w:rsidR="00092D6F" w:rsidRPr="00092D6F">
        <w:rPr>
          <w:rFonts w:eastAsia="Calibri"/>
          <w:lang w:eastAsia="en-US"/>
        </w:rPr>
        <w:t>TABITA YALING CHENG LOUREIRO</w:t>
      </w:r>
      <w:r w:rsidR="00092D6F">
        <w:rPr>
          <w:rFonts w:eastAsia="Calibri"/>
          <w:lang w:eastAsia="en-US"/>
        </w:rPr>
        <w:t xml:space="preserve">, o </w:t>
      </w:r>
      <w:r w:rsidR="00BD2EDD" w:rsidRPr="7422B2E2">
        <w:rPr>
          <w:rFonts w:eastAsia="Calibri"/>
          <w:lang w:eastAsia="en-US"/>
        </w:rPr>
        <w:t xml:space="preserve">Diretor de </w:t>
      </w:r>
      <w:r w:rsidR="00AF0169" w:rsidRPr="7422B2E2">
        <w:rPr>
          <w:rFonts w:eastAsia="Calibri"/>
          <w:lang w:eastAsia="en-US"/>
        </w:rPr>
        <w:t xml:space="preserve">Administração, </w:t>
      </w:r>
      <w:r w:rsidR="00BD2EDD" w:rsidRPr="7422B2E2">
        <w:rPr>
          <w:rFonts w:eastAsia="Calibri"/>
          <w:lang w:eastAsia="en-US"/>
        </w:rPr>
        <w:t>Finanças e Comercialização, SAMIR PASSOS AWAD,</w:t>
      </w:r>
      <w:r w:rsidR="009741F1" w:rsidRPr="7422B2E2">
        <w:rPr>
          <w:rFonts w:eastAsia="Calibri"/>
          <w:lang w:eastAsia="en-US"/>
        </w:rPr>
        <w:t xml:space="preserve"> a Gerente de Controle e Finanças, JULIANA NEVES</w:t>
      </w:r>
      <w:r w:rsidR="00313956" w:rsidRPr="7422B2E2">
        <w:rPr>
          <w:rFonts w:eastAsia="Calibri"/>
          <w:lang w:eastAsia="en-US"/>
        </w:rPr>
        <w:t xml:space="preserve"> DA SILVA</w:t>
      </w:r>
      <w:r w:rsidR="009741F1" w:rsidRPr="7422B2E2">
        <w:rPr>
          <w:rFonts w:eastAsia="Calibri"/>
          <w:lang w:eastAsia="en-US"/>
        </w:rPr>
        <w:t xml:space="preserve"> SABINO</w:t>
      </w:r>
      <w:r w:rsidR="133620E4" w:rsidRPr="7422B2E2">
        <w:rPr>
          <w:rFonts w:eastAsia="Calibri"/>
          <w:lang w:eastAsia="en-US"/>
        </w:rPr>
        <w:t>, o Auditor Interno, LEONARDO CABRAL DE BARROS</w:t>
      </w:r>
      <w:r w:rsidR="4E23BCFD" w:rsidRPr="7422B2E2">
        <w:rPr>
          <w:rFonts w:eastAsia="Calibri"/>
          <w:lang w:eastAsia="en-US"/>
        </w:rPr>
        <w:t>, e o Auditor Interno Adjunto, PAULO DOMINGOS CORRÊA JUNIOR.</w:t>
      </w:r>
      <w:r w:rsidR="00F9017E" w:rsidRPr="7422B2E2">
        <w:rPr>
          <w:rFonts w:eastAsia="Calibri"/>
          <w:lang w:eastAsia="en-US"/>
        </w:rPr>
        <w:t xml:space="preserve"> </w:t>
      </w:r>
      <w:r w:rsidR="00FA3602" w:rsidRPr="7422B2E2">
        <w:rPr>
          <w:rFonts w:eastAsia="Calibri"/>
          <w:lang w:eastAsia="en-US"/>
        </w:rPr>
        <w:t>A Assessora da Presidência</w:t>
      </w:r>
      <w:r w:rsidR="67FA354F" w:rsidRPr="7422B2E2">
        <w:rPr>
          <w:rFonts w:eastAsia="Calibri"/>
          <w:lang w:eastAsia="en-US"/>
        </w:rPr>
        <w:t xml:space="preserve"> – Governança Corporativa</w:t>
      </w:r>
      <w:r w:rsidR="00FA3602" w:rsidRPr="7422B2E2">
        <w:rPr>
          <w:rFonts w:eastAsia="Calibri"/>
          <w:lang w:eastAsia="en-US"/>
        </w:rPr>
        <w:t xml:space="preserve">, MARIA LUIZA PAIVA PEREIRA SOARES, foi designada Secretária. </w:t>
      </w:r>
      <w:r w:rsidR="0041573A" w:rsidRPr="7422B2E2">
        <w:rPr>
          <w:rFonts w:eastAsia="Calibri"/>
          <w:lang w:eastAsia="en-US"/>
        </w:rPr>
        <w:t>O Presidente iniciou os trabalhos e</w:t>
      </w:r>
      <w:r w:rsidR="007A6B64" w:rsidRPr="7422B2E2">
        <w:rPr>
          <w:rFonts w:eastAsia="Calibri"/>
          <w:lang w:eastAsia="en-US"/>
        </w:rPr>
        <w:t xml:space="preserve"> os</w:t>
      </w:r>
      <w:r w:rsidR="0041573A" w:rsidRPr="7422B2E2">
        <w:rPr>
          <w:rFonts w:eastAsia="Calibri"/>
          <w:lang w:eastAsia="en-US"/>
        </w:rPr>
        <w:t xml:space="preserve"> </w:t>
      </w:r>
      <w:r w:rsidR="1CED334B" w:rsidRPr="7422B2E2">
        <w:rPr>
          <w:rFonts w:eastAsia="Calibri"/>
          <w:lang w:eastAsia="en-US"/>
        </w:rPr>
        <w:t>submeteu à apreciação do colegiado, como a seguir se descreve.</w:t>
      </w:r>
    </w:p>
    <w:p w14:paraId="145E7CF0" w14:textId="77777777" w:rsidR="0054180F" w:rsidRPr="00F064C8" w:rsidRDefault="0054180F" w:rsidP="002B5CD4">
      <w:pPr>
        <w:ind w:left="284"/>
        <w:jc w:val="both"/>
        <w:rPr>
          <w:rFonts w:eastAsia="Calibri"/>
          <w:lang w:eastAsia="en-US"/>
        </w:rPr>
      </w:pPr>
    </w:p>
    <w:p w14:paraId="060A3A9D" w14:textId="5917E5AA" w:rsidR="00A82071" w:rsidRPr="00E958E1" w:rsidRDefault="009D2341" w:rsidP="00E958E1">
      <w:pPr>
        <w:pStyle w:val="PargrafodaLista"/>
        <w:numPr>
          <w:ilvl w:val="0"/>
          <w:numId w:val="33"/>
        </w:numPr>
        <w:tabs>
          <w:tab w:val="left" w:pos="567"/>
        </w:tabs>
        <w:ind w:left="284" w:firstLine="0"/>
        <w:jc w:val="both"/>
        <w:rPr>
          <w:rFonts w:eastAsia="Times New Roman"/>
          <w:color w:val="242424"/>
        </w:rPr>
      </w:pPr>
      <w:r>
        <w:rPr>
          <w:rFonts w:eastAsia="Times New Roman"/>
          <w:b/>
          <w:bCs/>
          <w:color w:val="242424"/>
        </w:rPr>
        <w:t xml:space="preserve">Aprovação da </w:t>
      </w:r>
      <w:r w:rsidR="23414108" w:rsidRPr="00E958E1">
        <w:rPr>
          <w:rFonts w:eastAsia="Times New Roman"/>
          <w:b/>
          <w:bCs/>
          <w:color w:val="242424"/>
        </w:rPr>
        <w:t xml:space="preserve">Revisão do Plano de Funções </w:t>
      </w:r>
      <w:r>
        <w:rPr>
          <w:rFonts w:eastAsia="Times New Roman"/>
          <w:b/>
          <w:bCs/>
          <w:color w:val="242424"/>
        </w:rPr>
        <w:t xml:space="preserve">pela SEST </w:t>
      </w:r>
      <w:r w:rsidR="00092D6F" w:rsidRPr="00E958E1">
        <w:rPr>
          <w:rFonts w:eastAsia="Times New Roman"/>
          <w:b/>
          <w:bCs/>
          <w:color w:val="242424"/>
        </w:rPr>
        <w:t>–</w:t>
      </w:r>
      <w:r w:rsidR="00053614" w:rsidRPr="00E958E1">
        <w:rPr>
          <w:rFonts w:eastAsia="Times New Roman"/>
          <w:b/>
          <w:bCs/>
          <w:color w:val="242424"/>
        </w:rPr>
        <w:t xml:space="preserve"> </w:t>
      </w:r>
      <w:r w:rsidR="23414108" w:rsidRPr="00E958E1">
        <w:rPr>
          <w:rFonts w:eastAsia="Times New Roman"/>
          <w:b/>
          <w:bCs/>
          <w:color w:val="242424"/>
        </w:rPr>
        <w:t>Manifestação do CPES</w:t>
      </w:r>
      <w:r w:rsidR="00092D6F" w:rsidRPr="00E958E1">
        <w:rPr>
          <w:rFonts w:eastAsia="Times New Roman"/>
          <w:b/>
          <w:bCs/>
          <w:color w:val="242424"/>
        </w:rPr>
        <w:t xml:space="preserve"> e COAUD</w:t>
      </w:r>
      <w:r w:rsidR="23414108" w:rsidRPr="00E958E1">
        <w:rPr>
          <w:rFonts w:eastAsia="Times New Roman"/>
          <w:b/>
          <w:bCs/>
          <w:color w:val="242424"/>
        </w:rPr>
        <w:t xml:space="preserve"> </w:t>
      </w:r>
      <w:r w:rsidR="004642D4" w:rsidRPr="00E958E1">
        <w:rPr>
          <w:rFonts w:eastAsia="Times New Roman"/>
          <w:b/>
          <w:bCs/>
          <w:color w:val="242424"/>
        </w:rPr>
        <w:t>–</w:t>
      </w:r>
      <w:bookmarkStart w:id="0" w:name="_Hlk195533711"/>
      <w:r w:rsidR="007849A7">
        <w:rPr>
          <w:rFonts w:eastAsia="Times New Roman"/>
          <w:b/>
          <w:bCs/>
          <w:color w:val="242424"/>
        </w:rPr>
        <w:t xml:space="preserve"> </w:t>
      </w:r>
      <w:r w:rsidR="00F23C71" w:rsidRPr="00E958E1">
        <w:rPr>
          <w:rFonts w:eastAsia="Times New Roman"/>
          <w:color w:val="242424"/>
        </w:rPr>
        <w:t xml:space="preserve">O COAUD </w:t>
      </w:r>
      <w:r w:rsidR="007849A7">
        <w:rPr>
          <w:rFonts w:eastAsia="Times New Roman"/>
          <w:color w:val="242424"/>
        </w:rPr>
        <w:t xml:space="preserve">acatou </w:t>
      </w:r>
      <w:r w:rsidR="00E958E1" w:rsidRPr="00E958E1">
        <w:rPr>
          <w:rFonts w:eastAsia="Times New Roman"/>
          <w:color w:val="242424"/>
        </w:rPr>
        <w:t xml:space="preserve">a demanda e afirmou que irá </w:t>
      </w:r>
      <w:r w:rsidR="00E958E1">
        <w:rPr>
          <w:rFonts w:eastAsia="Times New Roman"/>
          <w:color w:val="242424"/>
        </w:rPr>
        <w:t xml:space="preserve">elaborar Manifestação sobre o </w:t>
      </w:r>
      <w:r w:rsidR="00E958E1" w:rsidRPr="00E958E1">
        <w:rPr>
          <w:rFonts w:eastAsia="Times New Roman"/>
          <w:color w:val="242424"/>
        </w:rPr>
        <w:t xml:space="preserve">Item II ainda nesta data. </w:t>
      </w:r>
    </w:p>
    <w:p w14:paraId="345E4C42" w14:textId="7226A2C1" w:rsidR="00B9592C" w:rsidRDefault="00B9592C" w:rsidP="00B9592C">
      <w:pPr>
        <w:jc w:val="both"/>
        <w:rPr>
          <w:rFonts w:eastAsia="Times New Roman"/>
          <w:color w:val="242424"/>
        </w:rPr>
      </w:pPr>
    </w:p>
    <w:p w14:paraId="1CBFC723" w14:textId="77777777" w:rsidR="00C70672" w:rsidRDefault="00AA496B" w:rsidP="7422B2E2">
      <w:pPr>
        <w:ind w:left="284"/>
        <w:jc w:val="both"/>
        <w:rPr>
          <w:rFonts w:eastAsia="Times New Roman"/>
          <w:color w:val="242424"/>
        </w:rPr>
      </w:pPr>
      <w:r w:rsidRPr="7422B2E2">
        <w:rPr>
          <w:rFonts w:eastAsia="Times New Roman"/>
          <w:b/>
          <w:bCs/>
          <w:color w:val="242424"/>
        </w:rPr>
        <w:t>(2)</w:t>
      </w:r>
      <w:r w:rsidR="003045CF" w:rsidRPr="7422B2E2">
        <w:rPr>
          <w:rFonts w:eastAsia="Times New Roman"/>
          <w:b/>
          <w:bCs/>
          <w:color w:val="242424"/>
        </w:rPr>
        <w:t xml:space="preserve"> </w:t>
      </w:r>
      <w:r w:rsidR="5E90D6D8" w:rsidRPr="7422B2E2">
        <w:rPr>
          <w:rFonts w:eastAsia="Times New Roman"/>
          <w:b/>
          <w:bCs/>
          <w:color w:val="242424"/>
        </w:rPr>
        <w:t>Análise prévia das Demonstrações Contábeis referente</w:t>
      </w:r>
      <w:r w:rsidR="2657A8E4" w:rsidRPr="7422B2E2">
        <w:rPr>
          <w:rFonts w:eastAsia="Times New Roman"/>
          <w:b/>
          <w:bCs/>
          <w:color w:val="242424"/>
        </w:rPr>
        <w:t>s</w:t>
      </w:r>
      <w:r w:rsidR="5E90D6D8" w:rsidRPr="7422B2E2">
        <w:rPr>
          <w:rFonts w:eastAsia="Times New Roman"/>
          <w:b/>
          <w:bCs/>
          <w:color w:val="242424"/>
        </w:rPr>
        <w:t xml:space="preserve"> ao 2º trimestre de 2025</w:t>
      </w:r>
      <w:r w:rsidR="5E90D6D8" w:rsidRPr="7422B2E2">
        <w:rPr>
          <w:rFonts w:eastAsia="Times New Roman"/>
          <w:color w:val="242424"/>
        </w:rPr>
        <w:t xml:space="preserve"> </w:t>
      </w:r>
      <w:r w:rsidR="007A6B64" w:rsidRPr="7422B2E2">
        <w:rPr>
          <w:rFonts w:eastAsia="Times New Roman"/>
          <w:i/>
          <w:iCs/>
          <w:color w:val="242424"/>
        </w:rPr>
        <w:t>–</w:t>
      </w:r>
      <w:r w:rsidR="001758A8">
        <w:rPr>
          <w:rFonts w:eastAsia="Times New Roman"/>
          <w:color w:val="242424"/>
        </w:rPr>
        <w:t xml:space="preserve"> </w:t>
      </w:r>
      <w:r w:rsidR="1CC7DF66" w:rsidRPr="7422B2E2">
        <w:rPr>
          <w:rFonts w:eastAsia="Times New Roman"/>
          <w:color w:val="242424"/>
        </w:rPr>
        <w:t>O COAUD analisou a prévia Demonstrações Contábeis referentes ao 2º trimestre de 2025.</w:t>
      </w:r>
    </w:p>
    <w:p w14:paraId="04474A62" w14:textId="77777777" w:rsidR="00C70672" w:rsidRDefault="00C70672" w:rsidP="7422B2E2">
      <w:pPr>
        <w:ind w:left="284"/>
        <w:jc w:val="both"/>
        <w:rPr>
          <w:rFonts w:eastAsia="Times New Roman"/>
          <w:color w:val="242424"/>
        </w:rPr>
      </w:pPr>
    </w:p>
    <w:p w14:paraId="04681CDB" w14:textId="77777777" w:rsidR="00674570" w:rsidRPr="00674570" w:rsidRDefault="00732474" w:rsidP="00674570">
      <w:pPr>
        <w:ind w:left="284"/>
        <w:jc w:val="both"/>
        <w:rPr>
          <w:rFonts w:eastAsia="Times New Roman"/>
          <w:color w:val="242424"/>
        </w:rPr>
      </w:pPr>
      <w:r w:rsidRPr="001758A8">
        <w:rPr>
          <w:rFonts w:eastAsia="Times New Roman"/>
          <w:b/>
          <w:bCs/>
          <w:color w:val="242424"/>
        </w:rPr>
        <w:t>(3)</w:t>
      </w:r>
      <w:r w:rsidR="7BDEC6BF" w:rsidRPr="001758A8">
        <w:rPr>
          <w:rFonts w:eastAsia="Times New Roman"/>
          <w:b/>
          <w:bCs/>
          <w:color w:val="242424"/>
        </w:rPr>
        <w:t xml:space="preserve"> </w:t>
      </w:r>
      <w:r w:rsidR="118B6706" w:rsidRPr="001758A8">
        <w:rPr>
          <w:rFonts w:eastAsia="Times New Roman"/>
          <w:b/>
          <w:bCs/>
          <w:color w:val="242424"/>
        </w:rPr>
        <w:t>Atualização sobre Reserva de Capital</w:t>
      </w:r>
      <w:r w:rsidR="118B6706" w:rsidRPr="001758A8">
        <w:rPr>
          <w:rFonts w:eastAsia="Times New Roman"/>
          <w:color w:val="242424"/>
        </w:rPr>
        <w:t xml:space="preserve"> </w:t>
      </w:r>
      <w:r w:rsidR="001758A8">
        <w:rPr>
          <w:rFonts w:eastAsia="Times New Roman"/>
          <w:b/>
          <w:bCs/>
          <w:color w:val="242424"/>
        </w:rPr>
        <w:t xml:space="preserve">– </w:t>
      </w:r>
      <w:r w:rsidR="00674570" w:rsidRPr="00674570">
        <w:rPr>
          <w:rFonts w:eastAsia="Times New Roman"/>
          <w:color w:val="242424"/>
        </w:rPr>
        <w:t>O COAUD deu por esclarecido o assunto sobre Reserva de Capital.</w:t>
      </w:r>
    </w:p>
    <w:p w14:paraId="36E8921B" w14:textId="2BBCC897" w:rsidR="7422B2E2" w:rsidRDefault="7422B2E2" w:rsidP="7422B2E2">
      <w:pPr>
        <w:ind w:left="284"/>
        <w:jc w:val="both"/>
        <w:rPr>
          <w:rFonts w:eastAsia="Times New Roman"/>
          <w:color w:val="242424"/>
        </w:rPr>
      </w:pPr>
    </w:p>
    <w:p w14:paraId="1339D93F" w14:textId="77777777" w:rsidR="70706837" w:rsidRDefault="70706837" w:rsidP="7422B2E2">
      <w:pPr>
        <w:spacing w:line="259" w:lineRule="auto"/>
        <w:ind w:left="284"/>
        <w:jc w:val="both"/>
        <w:rPr>
          <w:rFonts w:eastAsia="Times New Roman"/>
          <w:color w:val="242424"/>
        </w:rPr>
      </w:pPr>
      <w:r w:rsidRPr="7422B2E2">
        <w:rPr>
          <w:rFonts w:eastAsia="Times New Roman"/>
          <w:b/>
          <w:bCs/>
          <w:color w:val="242424"/>
        </w:rPr>
        <w:t xml:space="preserve">(4) Atualização sobre o </w:t>
      </w:r>
      <w:r w:rsidR="0E42C90E" w:rsidRPr="7422B2E2">
        <w:rPr>
          <w:rFonts w:eastAsia="Times New Roman"/>
          <w:b/>
          <w:bCs/>
          <w:color w:val="242424"/>
        </w:rPr>
        <w:t xml:space="preserve">Sistema de Gestão de Partilha de Produção - </w:t>
      </w:r>
      <w:r w:rsidRPr="7422B2E2">
        <w:rPr>
          <w:rFonts w:eastAsia="Times New Roman"/>
          <w:b/>
          <w:bCs/>
          <w:color w:val="242424"/>
        </w:rPr>
        <w:t>SGPP –</w:t>
      </w:r>
      <w:r w:rsidR="001758A8">
        <w:rPr>
          <w:rFonts w:eastAsia="Times New Roman"/>
          <w:color w:val="242424"/>
        </w:rPr>
        <w:t xml:space="preserve"> </w:t>
      </w:r>
      <w:r w:rsidR="49E8DAF6" w:rsidRPr="7422B2E2">
        <w:rPr>
          <w:rFonts w:eastAsia="Times New Roman"/>
          <w:color w:val="242424"/>
        </w:rPr>
        <w:t>O COAUD foi atualizado sobre o SGPP.</w:t>
      </w:r>
    </w:p>
    <w:p w14:paraId="2D500BA5" w14:textId="77777777" w:rsidR="00D044F0" w:rsidRDefault="00D044F0" w:rsidP="3250FEEC">
      <w:pPr>
        <w:ind w:left="284"/>
        <w:jc w:val="both"/>
        <w:rPr>
          <w:rFonts w:eastAsia="Times New Roman"/>
        </w:rPr>
      </w:pPr>
    </w:p>
    <w:p w14:paraId="231828D6" w14:textId="77777777" w:rsidR="00674570" w:rsidRPr="00674570" w:rsidRDefault="305D2E9C" w:rsidP="3250FEEC">
      <w:pPr>
        <w:ind w:left="284"/>
        <w:jc w:val="both"/>
        <w:rPr>
          <w:color w:val="000000" w:themeColor="text1"/>
        </w:rPr>
      </w:pPr>
      <w:r w:rsidRPr="3250FEEC">
        <w:rPr>
          <w:b/>
          <w:bCs/>
        </w:rPr>
        <w:t xml:space="preserve">(5) </w:t>
      </w:r>
      <w:r w:rsidR="04BE0448" w:rsidRPr="3250FEEC">
        <w:rPr>
          <w:b/>
          <w:bCs/>
        </w:rPr>
        <w:t xml:space="preserve">Acompanhamento da execução do PAINT do 2º trimestre de 2025 e monitoramento das determinações e recomendações dos órgãos de controle e AUDIN – </w:t>
      </w:r>
      <w:r w:rsidR="00674570" w:rsidRPr="3250FEEC">
        <w:t>O COAUD tomou ciência da execução do PAINT do 2º trimestre de 2025 e das determinações e recomendações dos órgãos de controle e AUDIN.</w:t>
      </w:r>
    </w:p>
    <w:p w14:paraId="6D38ED36" w14:textId="798CA162" w:rsidR="7422B2E2" w:rsidRDefault="7422B2E2" w:rsidP="3250FEEC">
      <w:pPr>
        <w:ind w:left="284"/>
        <w:jc w:val="both"/>
        <w:rPr>
          <w:color w:val="000000" w:themeColor="text1"/>
        </w:rPr>
      </w:pPr>
    </w:p>
    <w:p w14:paraId="3BF133F8" w14:textId="77777777" w:rsidR="0ACB6D2F" w:rsidRDefault="0ACB6D2F" w:rsidP="3250FEEC">
      <w:pPr>
        <w:spacing w:line="259" w:lineRule="auto"/>
        <w:ind w:left="284"/>
        <w:jc w:val="both"/>
        <w:rPr>
          <w:color w:val="000000" w:themeColor="text1"/>
        </w:rPr>
      </w:pPr>
      <w:r w:rsidRPr="3250FEEC">
        <w:rPr>
          <w:rFonts w:eastAsia="Times New Roman"/>
          <w:b/>
          <w:bCs/>
        </w:rPr>
        <w:t>(6)</w:t>
      </w:r>
      <w:r w:rsidRPr="3250FEEC">
        <w:t xml:space="preserve"> </w:t>
      </w:r>
      <w:r w:rsidRPr="3250FEEC">
        <w:rPr>
          <w:b/>
          <w:bCs/>
        </w:rPr>
        <w:t xml:space="preserve">Relatório de auditoria do Pregão eletrônico </w:t>
      </w:r>
      <w:bookmarkStart w:id="1" w:name="_Int_neDYLAn7"/>
      <w:r w:rsidRPr="3250FEEC">
        <w:rPr>
          <w:b/>
          <w:bCs/>
        </w:rPr>
        <w:t>PE.PPSA</w:t>
      </w:r>
      <w:bookmarkEnd w:id="1"/>
      <w:r w:rsidRPr="3250FEEC">
        <w:rPr>
          <w:b/>
          <w:bCs/>
        </w:rPr>
        <w:t>.001-2025 –</w:t>
      </w:r>
      <w:r w:rsidR="001758A8" w:rsidRPr="3250FEEC">
        <w:t xml:space="preserve"> </w:t>
      </w:r>
      <w:r w:rsidR="18E3D81F" w:rsidRPr="3250FEEC">
        <w:t xml:space="preserve">O COAUD tomou ciência </w:t>
      </w:r>
      <w:r w:rsidR="438197AC" w:rsidRPr="3250FEEC">
        <w:t xml:space="preserve">do Relatório de auditoria do Pregão eletrônico </w:t>
      </w:r>
      <w:bookmarkStart w:id="2" w:name="_Int_bjdVsfLz"/>
      <w:r w:rsidR="438197AC" w:rsidRPr="3250FEEC">
        <w:t>PE.PPSA</w:t>
      </w:r>
      <w:bookmarkEnd w:id="2"/>
      <w:r w:rsidR="438197AC" w:rsidRPr="3250FEEC">
        <w:t>.001-2025</w:t>
      </w:r>
      <w:r w:rsidR="634EAFBB" w:rsidRPr="3250FEEC">
        <w:t>.</w:t>
      </w:r>
    </w:p>
    <w:p w14:paraId="2F63749B" w14:textId="77777777" w:rsidR="7422B2E2" w:rsidRDefault="7422B2E2" w:rsidP="3250FEEC">
      <w:pPr>
        <w:ind w:left="284"/>
        <w:jc w:val="both"/>
        <w:rPr>
          <w:rFonts w:eastAsia="Times New Roman"/>
        </w:rPr>
      </w:pPr>
    </w:p>
    <w:p w14:paraId="157D2B0A" w14:textId="77777777" w:rsidR="003045CF" w:rsidRPr="003045CF" w:rsidRDefault="003045CF" w:rsidP="002B5CD4">
      <w:pPr>
        <w:ind w:left="284"/>
        <w:jc w:val="both"/>
        <w:rPr>
          <w:rFonts w:eastAsia="Times New Roman"/>
          <w:color w:val="242424"/>
        </w:rPr>
      </w:pPr>
      <w:r w:rsidRPr="7422B2E2">
        <w:rPr>
          <w:rFonts w:eastAsia="Times New Roman"/>
          <w:b/>
          <w:bCs/>
          <w:color w:val="242424"/>
        </w:rPr>
        <w:t>(</w:t>
      </w:r>
      <w:r w:rsidR="7AB9D2A7" w:rsidRPr="7422B2E2">
        <w:rPr>
          <w:rFonts w:eastAsia="Times New Roman"/>
          <w:b/>
          <w:bCs/>
          <w:color w:val="242424"/>
        </w:rPr>
        <w:t>7</w:t>
      </w:r>
      <w:r w:rsidRPr="7422B2E2">
        <w:rPr>
          <w:rFonts w:eastAsia="Times New Roman"/>
          <w:b/>
          <w:bCs/>
          <w:color w:val="242424"/>
        </w:rPr>
        <w:t>) Aprovação da minuta da ata da 15</w:t>
      </w:r>
      <w:r w:rsidR="46B41384" w:rsidRPr="7422B2E2">
        <w:rPr>
          <w:rFonts w:eastAsia="Times New Roman"/>
          <w:b/>
          <w:bCs/>
          <w:color w:val="242424"/>
        </w:rPr>
        <w:t>9</w:t>
      </w:r>
      <w:r w:rsidRPr="7422B2E2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1A32F048" w:rsidRPr="7422B2E2">
        <w:rPr>
          <w:rFonts w:eastAsia="Times New Roman"/>
          <w:b/>
          <w:bCs/>
          <w:color w:val="242424"/>
        </w:rPr>
        <w:t>0</w:t>
      </w:r>
      <w:r w:rsidR="0DB85836" w:rsidRPr="7422B2E2">
        <w:rPr>
          <w:rFonts w:eastAsia="Times New Roman"/>
          <w:b/>
          <w:bCs/>
          <w:color w:val="242424"/>
        </w:rPr>
        <w:t>6</w:t>
      </w:r>
      <w:r w:rsidRPr="7422B2E2">
        <w:rPr>
          <w:rFonts w:eastAsia="Times New Roman"/>
          <w:b/>
          <w:bCs/>
          <w:color w:val="242424"/>
        </w:rPr>
        <w:t>/0</w:t>
      </w:r>
      <w:r w:rsidR="27208FC2" w:rsidRPr="7422B2E2">
        <w:rPr>
          <w:rFonts w:eastAsia="Times New Roman"/>
          <w:b/>
          <w:bCs/>
          <w:color w:val="242424"/>
        </w:rPr>
        <w:t>8</w:t>
      </w:r>
      <w:r w:rsidRPr="7422B2E2">
        <w:rPr>
          <w:rFonts w:eastAsia="Times New Roman"/>
          <w:b/>
          <w:bCs/>
          <w:color w:val="242424"/>
        </w:rPr>
        <w:t xml:space="preserve">/2025 – </w:t>
      </w:r>
      <w:r w:rsidRPr="7422B2E2">
        <w:rPr>
          <w:rFonts w:eastAsia="Times New Roman"/>
          <w:color w:val="242424"/>
        </w:rPr>
        <w:t xml:space="preserve">A ata </w:t>
      </w:r>
      <w:r w:rsidR="000E793D" w:rsidRPr="7422B2E2">
        <w:rPr>
          <w:rFonts w:eastAsia="Times New Roman"/>
          <w:color w:val="242424"/>
        </w:rPr>
        <w:t xml:space="preserve">foi </w:t>
      </w:r>
      <w:r w:rsidR="42C0615F" w:rsidRPr="7422B2E2">
        <w:rPr>
          <w:rFonts w:eastAsia="Times New Roman"/>
          <w:color w:val="242424"/>
        </w:rPr>
        <w:t>li</w:t>
      </w:r>
      <w:r w:rsidR="007C6C7A" w:rsidRPr="7422B2E2">
        <w:rPr>
          <w:rFonts w:eastAsia="Times New Roman"/>
          <w:color w:val="242424"/>
        </w:rPr>
        <w:t xml:space="preserve">da, aprovada e assinada </w:t>
      </w:r>
      <w:r w:rsidRPr="7422B2E2">
        <w:rPr>
          <w:rFonts w:eastAsia="Times New Roman"/>
          <w:color w:val="242424"/>
        </w:rPr>
        <w:t>pelos membros do Comitê</w:t>
      </w:r>
      <w:r w:rsidR="007C6C7A" w:rsidRPr="7422B2E2">
        <w:rPr>
          <w:rFonts w:eastAsia="Times New Roman"/>
          <w:color w:val="242424"/>
        </w:rPr>
        <w:t xml:space="preserve"> que também aprovaram o seu extrato para divulgação no sítio eletrônico da empresa</w:t>
      </w:r>
      <w:r w:rsidRPr="7422B2E2">
        <w:rPr>
          <w:rFonts w:eastAsia="Times New Roman"/>
          <w:color w:val="242424"/>
        </w:rPr>
        <w:t>.</w:t>
      </w:r>
    </w:p>
    <w:p w14:paraId="7DE8D21B" w14:textId="77777777" w:rsidR="003045CF" w:rsidRDefault="003045CF" w:rsidP="002B5CD4">
      <w:pPr>
        <w:ind w:left="284"/>
        <w:jc w:val="both"/>
        <w:rPr>
          <w:rFonts w:eastAsia="Times New Roman"/>
          <w:color w:val="242424"/>
        </w:rPr>
      </w:pPr>
    </w:p>
    <w:p w14:paraId="4C06E3BB" w14:textId="0284AA71" w:rsidR="00674570" w:rsidRPr="00674570" w:rsidRDefault="006827F0" w:rsidP="3250FEEC">
      <w:pPr>
        <w:ind w:left="284"/>
        <w:jc w:val="both"/>
        <w:rPr>
          <w:rFonts w:eastAsia="Times New Roman"/>
        </w:rPr>
      </w:pPr>
      <w:r w:rsidRPr="00674570">
        <w:rPr>
          <w:b/>
          <w:bCs/>
          <w:color w:val="000000"/>
          <w:shd w:val="clear" w:color="auto" w:fill="FFFFFF"/>
        </w:rPr>
        <w:t>(</w:t>
      </w:r>
      <w:r w:rsidR="720C3D46" w:rsidRPr="00674570">
        <w:rPr>
          <w:b/>
          <w:bCs/>
          <w:color w:val="000000"/>
          <w:shd w:val="clear" w:color="auto" w:fill="FFFFFF"/>
        </w:rPr>
        <w:t>8</w:t>
      </w:r>
      <w:r w:rsidRPr="00674570">
        <w:rPr>
          <w:b/>
          <w:bCs/>
          <w:color w:val="000000"/>
          <w:shd w:val="clear" w:color="auto" w:fill="FFFFFF"/>
        </w:rPr>
        <w:t>) Definição da pauta da próxima reunião</w:t>
      </w:r>
      <w:r w:rsidRPr="0813C3D0">
        <w:rPr>
          <w:b/>
          <w:bCs/>
          <w:color w:val="000000"/>
          <w:shd w:val="clear" w:color="auto" w:fill="FFFFFF"/>
        </w:rPr>
        <w:t xml:space="preserve"> </w:t>
      </w:r>
      <w:r w:rsidRPr="0813C3D0">
        <w:rPr>
          <w:rFonts w:eastAsia="Times New Roman"/>
          <w:b/>
          <w:bCs/>
          <w:color w:val="242424"/>
        </w:rPr>
        <w:t>–</w:t>
      </w:r>
      <w:r w:rsidR="00047B29">
        <w:rPr>
          <w:rFonts w:eastAsia="Times New Roman"/>
          <w:color w:val="242424"/>
        </w:rPr>
        <w:t xml:space="preserve"> </w:t>
      </w:r>
      <w:r w:rsidR="00674570" w:rsidRPr="00674570">
        <w:rPr>
          <w:rFonts w:eastAsia="Times New Roman"/>
          <w:color w:val="242424"/>
        </w:rPr>
        <w:t>Análise das Demonstrações Financeiras Contábeis Auditadas, com presença dos Auditores Externos – Relatório referente à revisão tributária relativa aos impostos e co</w:t>
      </w:r>
      <w:r w:rsidR="00674570" w:rsidRPr="3250FEEC">
        <w:rPr>
          <w:rFonts w:eastAsia="Times New Roman"/>
        </w:rPr>
        <w:t>ntribuições de 2024 - Apresentação do Plano de Auditoria da Russel</w:t>
      </w:r>
      <w:r w:rsidR="0F0CFF63" w:rsidRPr="3250FEEC">
        <w:rPr>
          <w:rFonts w:eastAsia="Times New Roman"/>
        </w:rPr>
        <w:t>l</w:t>
      </w:r>
      <w:r w:rsidR="00674570" w:rsidRPr="3250FEEC">
        <w:rPr>
          <w:rFonts w:eastAsia="Times New Roman"/>
        </w:rPr>
        <w:t xml:space="preserve"> Bedford - Aprovação da minuta da ata da presente reunião – Definição da pauta da próxima reunião - Assuntos gerais</w:t>
      </w:r>
    </w:p>
    <w:p w14:paraId="67D14DD7" w14:textId="1FEFA4E4" w:rsidR="006827F0" w:rsidRDefault="006827F0" w:rsidP="3250FEEC">
      <w:pPr>
        <w:ind w:left="284"/>
        <w:jc w:val="both"/>
        <w:rPr>
          <w:rFonts w:eastAsia="Times New Roman"/>
        </w:rPr>
      </w:pPr>
    </w:p>
    <w:bookmarkEnd w:id="0"/>
    <w:p w14:paraId="63A43102" w14:textId="77777777" w:rsidR="009C2BA9" w:rsidRDefault="009C2BA9" w:rsidP="3250FEEC">
      <w:pPr>
        <w:rPr>
          <w:rFonts w:eastAsia="Times New Roman"/>
        </w:rPr>
      </w:pPr>
    </w:p>
    <w:p w14:paraId="2CF8F5E4" w14:textId="3E1C7C38" w:rsidR="001758A8" w:rsidRDefault="007B5753" w:rsidP="005E0477">
      <w:pPr>
        <w:pStyle w:val="xmsolistparagraph"/>
        <w:ind w:left="284"/>
        <w:contextualSpacing/>
        <w:jc w:val="both"/>
        <w:rPr>
          <w:rFonts w:eastAsia="Times New Roman"/>
        </w:rPr>
      </w:pPr>
      <w:bookmarkStart w:id="3" w:name="_GoBack"/>
      <w:bookmarkEnd w:id="3"/>
      <w:r>
        <w:rPr>
          <w:rFonts w:eastAsia="Times New Roman"/>
        </w:rPr>
        <w:lastRenderedPageBreak/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65FDEF56" w14:textId="77777777" w:rsidR="001758A8" w:rsidRDefault="001758A8" w:rsidP="3250FEEC">
      <w:pPr>
        <w:rPr>
          <w:rFonts w:eastAsia="Times New Roman"/>
        </w:rPr>
      </w:pPr>
    </w:p>
    <w:p w14:paraId="59D3A955" w14:textId="77777777" w:rsidR="001758A8" w:rsidRDefault="001758A8" w:rsidP="3250FEEC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3250FEEC">
        <w:rPr>
          <w:rFonts w:ascii="Calibri" w:eastAsia="Calibri" w:hAnsi="Calibri" w:cs="Calibri"/>
        </w:rPr>
        <w:t>Atesto que o conteúdo acima foi extraído da ata do Comitê de Auditoria da empresa.</w:t>
      </w:r>
    </w:p>
    <w:p w14:paraId="2813FBB8" w14:textId="77777777" w:rsidR="001758A8" w:rsidRDefault="001758A8" w:rsidP="3250FEEC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21AC9385" w14:textId="77777777" w:rsidR="001758A8" w:rsidRDefault="001758A8" w:rsidP="3250FEEC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3250FEEC">
        <w:rPr>
          <w:rFonts w:ascii="Calibri" w:eastAsia="Calibri" w:hAnsi="Calibri" w:cs="Calibri"/>
        </w:rPr>
        <w:t>Maria Luiza Paiva Pereira Soares </w:t>
      </w:r>
    </w:p>
    <w:p w14:paraId="74A40857" w14:textId="77777777" w:rsidR="001758A8" w:rsidRDefault="001758A8" w:rsidP="3250FEEC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3250FEEC">
        <w:rPr>
          <w:rFonts w:ascii="Calibri" w:eastAsia="Calibri" w:hAnsi="Calibri" w:cs="Calibri"/>
        </w:rPr>
        <w:t>Governança Corporativa</w:t>
      </w:r>
    </w:p>
    <w:p w14:paraId="53E0E631" w14:textId="77777777" w:rsidR="001758A8" w:rsidRPr="001758A8" w:rsidRDefault="001758A8" w:rsidP="3250FEEC"/>
    <w:sectPr w:rsidR="001758A8" w:rsidRPr="001758A8" w:rsidSect="007F7AE9">
      <w:headerReference w:type="default" r:id="rId11"/>
      <w:footerReference w:type="default" r:id="rId12"/>
      <w:pgSz w:w="11906" w:h="16838"/>
      <w:pgMar w:top="1843" w:right="1133" w:bottom="2269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3A536" w14:textId="77777777" w:rsidR="00293B1E" w:rsidRDefault="00293B1E" w:rsidP="00F07200">
      <w:r>
        <w:separator/>
      </w:r>
    </w:p>
  </w:endnote>
  <w:endnote w:type="continuationSeparator" w:id="0">
    <w:p w14:paraId="038DAE6B" w14:textId="77777777" w:rsidR="00293B1E" w:rsidRDefault="00293B1E" w:rsidP="00F07200">
      <w:r>
        <w:continuationSeparator/>
      </w:r>
    </w:p>
  </w:endnote>
  <w:endnote w:type="continuationNotice" w:id="1">
    <w:p w14:paraId="6F14A744" w14:textId="77777777" w:rsidR="00293B1E" w:rsidRDefault="00293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A732BF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F696F5B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128F0" w14:textId="77777777" w:rsidR="00293B1E" w:rsidRDefault="00293B1E" w:rsidP="00F07200">
      <w:r>
        <w:separator/>
      </w:r>
    </w:p>
  </w:footnote>
  <w:footnote w:type="continuationSeparator" w:id="0">
    <w:p w14:paraId="5669B6C7" w14:textId="77777777" w:rsidR="00293B1E" w:rsidRDefault="00293B1E" w:rsidP="00F07200">
      <w:r>
        <w:continuationSeparator/>
      </w:r>
    </w:p>
  </w:footnote>
  <w:footnote w:type="continuationNotice" w:id="1">
    <w:p w14:paraId="008348FB" w14:textId="77777777" w:rsidR="00293B1E" w:rsidRDefault="00293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293303F" w14:textId="77777777" w:rsidTr="00983EB5">
      <w:trPr>
        <w:trHeight w:val="1134"/>
      </w:trPr>
      <w:tc>
        <w:tcPr>
          <w:tcW w:w="1560" w:type="dxa"/>
          <w:vAlign w:val="center"/>
        </w:tcPr>
        <w:p w14:paraId="73C71E58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4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8E41D5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22475B5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68706CC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251C87D1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4"/>
  </w:tbl>
  <w:p w14:paraId="73AEBA20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jdVsfLz" int2:invalidationBookmarkName="" int2:hashCode="nBahSyP7JvhtTS" int2:id="aWI7wMsE">
      <int2:state int2:type="gram" int2:value="Rejected"/>
    </int2:bookmark>
    <int2:bookmark int2:bookmarkName="_Int_neDYLAn7" int2:invalidationBookmarkName="" int2:hashCode="nBahSyP7JvhtTS" int2:id="nuX1cNKB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0560A3"/>
    <w:multiLevelType w:val="hybridMultilevel"/>
    <w:tmpl w:val="E9FE5932"/>
    <w:lvl w:ilvl="0" w:tplc="9280B5D2">
      <w:start w:val="1"/>
      <w:numFmt w:val="decimal"/>
      <w:lvlText w:val="(%1)"/>
      <w:lvlJc w:val="left"/>
      <w:pPr>
        <w:ind w:left="654" w:hanging="3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440B4"/>
    <w:multiLevelType w:val="hybridMultilevel"/>
    <w:tmpl w:val="92263180"/>
    <w:lvl w:ilvl="0" w:tplc="2482052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23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1"/>
  </w:num>
  <w:num w:numId="14">
    <w:abstractNumId w:val="12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19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4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0"/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5"/>
  </w:num>
  <w:num w:numId="3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2782D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614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D6F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8A8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1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477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70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49A7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75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3B6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41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1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592C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3F8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8E1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B5C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C71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2A4BFD"/>
    <w:rsid w:val="01365257"/>
    <w:rsid w:val="0150E128"/>
    <w:rsid w:val="0165DCB4"/>
    <w:rsid w:val="01834406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3C173D"/>
    <w:rsid w:val="0360E304"/>
    <w:rsid w:val="03D0A79A"/>
    <w:rsid w:val="03D5AA06"/>
    <w:rsid w:val="03E4B1AA"/>
    <w:rsid w:val="03FB0FD4"/>
    <w:rsid w:val="045FD646"/>
    <w:rsid w:val="046C798E"/>
    <w:rsid w:val="048AC078"/>
    <w:rsid w:val="04942383"/>
    <w:rsid w:val="04B2FBBE"/>
    <w:rsid w:val="04B51A33"/>
    <w:rsid w:val="04B56813"/>
    <w:rsid w:val="04BAD70F"/>
    <w:rsid w:val="04BE0448"/>
    <w:rsid w:val="04D7DE38"/>
    <w:rsid w:val="04EAE18E"/>
    <w:rsid w:val="05026548"/>
    <w:rsid w:val="0512D808"/>
    <w:rsid w:val="05736E59"/>
    <w:rsid w:val="0590289D"/>
    <w:rsid w:val="05ABF21A"/>
    <w:rsid w:val="05B875A3"/>
    <w:rsid w:val="05C79E0C"/>
    <w:rsid w:val="05C88E75"/>
    <w:rsid w:val="05DEB6F3"/>
    <w:rsid w:val="06184458"/>
    <w:rsid w:val="06518D53"/>
    <w:rsid w:val="06667F7B"/>
    <w:rsid w:val="066800C5"/>
    <w:rsid w:val="0670EF74"/>
    <w:rsid w:val="069DD59F"/>
    <w:rsid w:val="06DFB999"/>
    <w:rsid w:val="070EDDCF"/>
    <w:rsid w:val="07426FE4"/>
    <w:rsid w:val="076C3D00"/>
    <w:rsid w:val="079AB545"/>
    <w:rsid w:val="07A57507"/>
    <w:rsid w:val="07B7D28F"/>
    <w:rsid w:val="07F17971"/>
    <w:rsid w:val="0803C88B"/>
    <w:rsid w:val="0813C3D0"/>
    <w:rsid w:val="084C5FFB"/>
    <w:rsid w:val="089FB7D7"/>
    <w:rsid w:val="08B9F921"/>
    <w:rsid w:val="08DCFD1A"/>
    <w:rsid w:val="08EE8AA6"/>
    <w:rsid w:val="091059BF"/>
    <w:rsid w:val="091A3783"/>
    <w:rsid w:val="093CC418"/>
    <w:rsid w:val="094116C1"/>
    <w:rsid w:val="0A426604"/>
    <w:rsid w:val="0A54EDE8"/>
    <w:rsid w:val="0A61453B"/>
    <w:rsid w:val="0A65EA8F"/>
    <w:rsid w:val="0A7A6667"/>
    <w:rsid w:val="0A8DB1CF"/>
    <w:rsid w:val="0A9B36D7"/>
    <w:rsid w:val="0AA16F10"/>
    <w:rsid w:val="0AA950FD"/>
    <w:rsid w:val="0ACB6D2F"/>
    <w:rsid w:val="0AF69A24"/>
    <w:rsid w:val="0B138693"/>
    <w:rsid w:val="0B293FB0"/>
    <w:rsid w:val="0BA1068B"/>
    <w:rsid w:val="0BB4C2B3"/>
    <w:rsid w:val="0BCDEDD9"/>
    <w:rsid w:val="0BE47249"/>
    <w:rsid w:val="0BED74D0"/>
    <w:rsid w:val="0C2C6A83"/>
    <w:rsid w:val="0CAEEE52"/>
    <w:rsid w:val="0CB61F50"/>
    <w:rsid w:val="0CD67E85"/>
    <w:rsid w:val="0CE10A2D"/>
    <w:rsid w:val="0D3B8E7E"/>
    <w:rsid w:val="0D8EDA26"/>
    <w:rsid w:val="0D9462F9"/>
    <w:rsid w:val="0DA3A773"/>
    <w:rsid w:val="0DB85836"/>
    <w:rsid w:val="0DE06EC5"/>
    <w:rsid w:val="0E2E5E68"/>
    <w:rsid w:val="0E42C90E"/>
    <w:rsid w:val="0E46745B"/>
    <w:rsid w:val="0E4EDE3C"/>
    <w:rsid w:val="0E543E1F"/>
    <w:rsid w:val="0E6CA960"/>
    <w:rsid w:val="0E869C6A"/>
    <w:rsid w:val="0EEB2F8A"/>
    <w:rsid w:val="0F0CFF63"/>
    <w:rsid w:val="0F2FA796"/>
    <w:rsid w:val="0F47E2AA"/>
    <w:rsid w:val="0F6C0D71"/>
    <w:rsid w:val="0FB5E55D"/>
    <w:rsid w:val="0FB73274"/>
    <w:rsid w:val="0FF5537A"/>
    <w:rsid w:val="0FFD39E8"/>
    <w:rsid w:val="1008E83B"/>
    <w:rsid w:val="100A3A46"/>
    <w:rsid w:val="1012AC44"/>
    <w:rsid w:val="107271BC"/>
    <w:rsid w:val="1088B898"/>
    <w:rsid w:val="109BDDA0"/>
    <w:rsid w:val="10AF241C"/>
    <w:rsid w:val="10DA91E0"/>
    <w:rsid w:val="11284EF0"/>
    <w:rsid w:val="11380F7E"/>
    <w:rsid w:val="1143542E"/>
    <w:rsid w:val="1155E5D1"/>
    <w:rsid w:val="1182D956"/>
    <w:rsid w:val="1184F9BC"/>
    <w:rsid w:val="118B6706"/>
    <w:rsid w:val="118F0397"/>
    <w:rsid w:val="11E64FE3"/>
    <w:rsid w:val="125246C5"/>
    <w:rsid w:val="128739AD"/>
    <w:rsid w:val="129D46E5"/>
    <w:rsid w:val="130319AF"/>
    <w:rsid w:val="1327D5A2"/>
    <w:rsid w:val="133620E4"/>
    <w:rsid w:val="134E6AA3"/>
    <w:rsid w:val="135C7CAD"/>
    <w:rsid w:val="13A41592"/>
    <w:rsid w:val="13A82DA3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CD2DC8"/>
    <w:rsid w:val="15F4FDEC"/>
    <w:rsid w:val="165DDAA6"/>
    <w:rsid w:val="166BA557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96B6D9"/>
    <w:rsid w:val="18A6E9E6"/>
    <w:rsid w:val="18A7AFB2"/>
    <w:rsid w:val="18CFE5E8"/>
    <w:rsid w:val="18E3D81F"/>
    <w:rsid w:val="18F006B6"/>
    <w:rsid w:val="190A746D"/>
    <w:rsid w:val="1957D853"/>
    <w:rsid w:val="19932B06"/>
    <w:rsid w:val="19A04C32"/>
    <w:rsid w:val="1A03AFFA"/>
    <w:rsid w:val="1A32F048"/>
    <w:rsid w:val="1A6CF7BE"/>
    <w:rsid w:val="1A788F94"/>
    <w:rsid w:val="1B18EEBC"/>
    <w:rsid w:val="1B7FEFB0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84770E"/>
    <w:rsid w:val="1C984ED0"/>
    <w:rsid w:val="1CC7DF66"/>
    <w:rsid w:val="1CED334B"/>
    <w:rsid w:val="1D378DC1"/>
    <w:rsid w:val="1D41B151"/>
    <w:rsid w:val="1D6757FE"/>
    <w:rsid w:val="1D74F99F"/>
    <w:rsid w:val="1D926BB4"/>
    <w:rsid w:val="1D987FD1"/>
    <w:rsid w:val="1DC539DD"/>
    <w:rsid w:val="1DD7F0BC"/>
    <w:rsid w:val="1DDC974E"/>
    <w:rsid w:val="1DF0BB2F"/>
    <w:rsid w:val="1E468C3B"/>
    <w:rsid w:val="1E6A65C7"/>
    <w:rsid w:val="1E7020E1"/>
    <w:rsid w:val="1E817C2C"/>
    <w:rsid w:val="1E893E53"/>
    <w:rsid w:val="1E8AA34B"/>
    <w:rsid w:val="1ED4EFE8"/>
    <w:rsid w:val="1EE3C8B5"/>
    <w:rsid w:val="1F0252D1"/>
    <w:rsid w:val="1F028E67"/>
    <w:rsid w:val="1FCFA035"/>
    <w:rsid w:val="1FEA31EF"/>
    <w:rsid w:val="1FFDA7AE"/>
    <w:rsid w:val="2015815B"/>
    <w:rsid w:val="20244E16"/>
    <w:rsid w:val="203EB01F"/>
    <w:rsid w:val="20561E51"/>
    <w:rsid w:val="20A71950"/>
    <w:rsid w:val="20AE31CD"/>
    <w:rsid w:val="20C457A5"/>
    <w:rsid w:val="20CC2494"/>
    <w:rsid w:val="2111C8C2"/>
    <w:rsid w:val="212C14C5"/>
    <w:rsid w:val="212D58A9"/>
    <w:rsid w:val="214C647D"/>
    <w:rsid w:val="215DC393"/>
    <w:rsid w:val="21C0342B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EDA3FB"/>
    <w:rsid w:val="22FD8B14"/>
    <w:rsid w:val="2300934F"/>
    <w:rsid w:val="231222AA"/>
    <w:rsid w:val="23266067"/>
    <w:rsid w:val="2335D169"/>
    <w:rsid w:val="23414108"/>
    <w:rsid w:val="235DE7E0"/>
    <w:rsid w:val="23611099"/>
    <w:rsid w:val="2381D769"/>
    <w:rsid w:val="23D5DDB4"/>
    <w:rsid w:val="23D5E048"/>
    <w:rsid w:val="23F420B3"/>
    <w:rsid w:val="23F5F90C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57A8E4"/>
    <w:rsid w:val="266F9D1F"/>
    <w:rsid w:val="2672B0D4"/>
    <w:rsid w:val="26960641"/>
    <w:rsid w:val="26AC178C"/>
    <w:rsid w:val="26B06EE3"/>
    <w:rsid w:val="26B1D4CE"/>
    <w:rsid w:val="26C3B6AC"/>
    <w:rsid w:val="26D5330F"/>
    <w:rsid w:val="26E88927"/>
    <w:rsid w:val="26EACA69"/>
    <w:rsid w:val="27208FC2"/>
    <w:rsid w:val="27632849"/>
    <w:rsid w:val="2773406C"/>
    <w:rsid w:val="277CD2B1"/>
    <w:rsid w:val="2780C067"/>
    <w:rsid w:val="27995E4B"/>
    <w:rsid w:val="27B6194C"/>
    <w:rsid w:val="27CEE19B"/>
    <w:rsid w:val="2801156E"/>
    <w:rsid w:val="2807B511"/>
    <w:rsid w:val="280E2F58"/>
    <w:rsid w:val="28253621"/>
    <w:rsid w:val="28393CF5"/>
    <w:rsid w:val="28A49249"/>
    <w:rsid w:val="290237AF"/>
    <w:rsid w:val="290BCA87"/>
    <w:rsid w:val="294F1439"/>
    <w:rsid w:val="2956D89A"/>
    <w:rsid w:val="2974ECB8"/>
    <w:rsid w:val="29A75197"/>
    <w:rsid w:val="29BA7808"/>
    <w:rsid w:val="29BC0750"/>
    <w:rsid w:val="29CC8454"/>
    <w:rsid w:val="2A4DC5B5"/>
    <w:rsid w:val="2A5256BD"/>
    <w:rsid w:val="2AE5D8B0"/>
    <w:rsid w:val="2B22326A"/>
    <w:rsid w:val="2B61070C"/>
    <w:rsid w:val="2B9D72A7"/>
    <w:rsid w:val="2B9F58F7"/>
    <w:rsid w:val="2BB3059F"/>
    <w:rsid w:val="2C3A64A6"/>
    <w:rsid w:val="2C41CBBC"/>
    <w:rsid w:val="2C745D35"/>
    <w:rsid w:val="2C83830D"/>
    <w:rsid w:val="2C9A3E48"/>
    <w:rsid w:val="2CBAFE68"/>
    <w:rsid w:val="2CD064DF"/>
    <w:rsid w:val="2CE46316"/>
    <w:rsid w:val="2D25DD35"/>
    <w:rsid w:val="2D2CFE42"/>
    <w:rsid w:val="2D52D8A8"/>
    <w:rsid w:val="2D6D4E91"/>
    <w:rsid w:val="2D927C57"/>
    <w:rsid w:val="2D9A1B87"/>
    <w:rsid w:val="2DB4FE8A"/>
    <w:rsid w:val="2DBE366E"/>
    <w:rsid w:val="2DC98697"/>
    <w:rsid w:val="2DECAF3E"/>
    <w:rsid w:val="2DF9993A"/>
    <w:rsid w:val="2E20060C"/>
    <w:rsid w:val="2E202CBC"/>
    <w:rsid w:val="2E2BFFE9"/>
    <w:rsid w:val="2E46C021"/>
    <w:rsid w:val="2E781E01"/>
    <w:rsid w:val="2EAAE0DA"/>
    <w:rsid w:val="2EB58E89"/>
    <w:rsid w:val="2EC39ECE"/>
    <w:rsid w:val="2ED8FDBB"/>
    <w:rsid w:val="2F1D487A"/>
    <w:rsid w:val="2F225E32"/>
    <w:rsid w:val="2F31F211"/>
    <w:rsid w:val="2F34648A"/>
    <w:rsid w:val="2F914673"/>
    <w:rsid w:val="2FA89C14"/>
    <w:rsid w:val="2FCA0210"/>
    <w:rsid w:val="2FCBA6A2"/>
    <w:rsid w:val="2FD395E4"/>
    <w:rsid w:val="2FE74EEA"/>
    <w:rsid w:val="30327113"/>
    <w:rsid w:val="305D2E9C"/>
    <w:rsid w:val="30839961"/>
    <w:rsid w:val="309D3D0A"/>
    <w:rsid w:val="30AFEAD0"/>
    <w:rsid w:val="30DF20F8"/>
    <w:rsid w:val="31069683"/>
    <w:rsid w:val="3125B1BC"/>
    <w:rsid w:val="3127DB01"/>
    <w:rsid w:val="31311D28"/>
    <w:rsid w:val="318F641C"/>
    <w:rsid w:val="31B87E67"/>
    <w:rsid w:val="31DC0BB6"/>
    <w:rsid w:val="31F1B8DD"/>
    <w:rsid w:val="323A23C4"/>
    <w:rsid w:val="3250FEEC"/>
    <w:rsid w:val="32A05EA5"/>
    <w:rsid w:val="32B36104"/>
    <w:rsid w:val="32B71D4B"/>
    <w:rsid w:val="32D2DB3F"/>
    <w:rsid w:val="32F7C87B"/>
    <w:rsid w:val="3316A9B0"/>
    <w:rsid w:val="3337365F"/>
    <w:rsid w:val="333B63F3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BD93B9"/>
    <w:rsid w:val="34EBBD7A"/>
    <w:rsid w:val="34F9F7B8"/>
    <w:rsid w:val="35233A6A"/>
    <w:rsid w:val="35263FD6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A62E55"/>
    <w:rsid w:val="37D98F7E"/>
    <w:rsid w:val="37E98115"/>
    <w:rsid w:val="37F15076"/>
    <w:rsid w:val="381642E7"/>
    <w:rsid w:val="381F719B"/>
    <w:rsid w:val="386FAA1F"/>
    <w:rsid w:val="3881D163"/>
    <w:rsid w:val="388895F0"/>
    <w:rsid w:val="38B03FD6"/>
    <w:rsid w:val="3918418E"/>
    <w:rsid w:val="39300D6A"/>
    <w:rsid w:val="39444A07"/>
    <w:rsid w:val="3995C7DA"/>
    <w:rsid w:val="39BE4228"/>
    <w:rsid w:val="39E527AB"/>
    <w:rsid w:val="3A1864F4"/>
    <w:rsid w:val="3A6D44E6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0A6AC"/>
    <w:rsid w:val="3C1400FC"/>
    <w:rsid w:val="3C430415"/>
    <w:rsid w:val="3C7527F7"/>
    <w:rsid w:val="3CAD70E6"/>
    <w:rsid w:val="3CD981FB"/>
    <w:rsid w:val="3D83B945"/>
    <w:rsid w:val="3DD8798C"/>
    <w:rsid w:val="3E01607E"/>
    <w:rsid w:val="3E0C279B"/>
    <w:rsid w:val="3E6DC84C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8EFE8E"/>
    <w:rsid w:val="3FF9C22E"/>
    <w:rsid w:val="4020F6ED"/>
    <w:rsid w:val="402E8609"/>
    <w:rsid w:val="402EDDE2"/>
    <w:rsid w:val="404261FD"/>
    <w:rsid w:val="405DEB3D"/>
    <w:rsid w:val="407C71C7"/>
    <w:rsid w:val="408C302B"/>
    <w:rsid w:val="40CA1273"/>
    <w:rsid w:val="413D1C72"/>
    <w:rsid w:val="414983D9"/>
    <w:rsid w:val="416CD279"/>
    <w:rsid w:val="417C4546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0615F"/>
    <w:rsid w:val="42C84242"/>
    <w:rsid w:val="431D12D5"/>
    <w:rsid w:val="431D9437"/>
    <w:rsid w:val="4349105D"/>
    <w:rsid w:val="435E9C3C"/>
    <w:rsid w:val="4362D4E5"/>
    <w:rsid w:val="4379F9C0"/>
    <w:rsid w:val="438197AC"/>
    <w:rsid w:val="438C6A6D"/>
    <w:rsid w:val="43DBB668"/>
    <w:rsid w:val="441932A3"/>
    <w:rsid w:val="4421C0AA"/>
    <w:rsid w:val="444CDF3A"/>
    <w:rsid w:val="444F1BEB"/>
    <w:rsid w:val="446D1098"/>
    <w:rsid w:val="44782840"/>
    <w:rsid w:val="44957A5D"/>
    <w:rsid w:val="44D746C7"/>
    <w:rsid w:val="45316B75"/>
    <w:rsid w:val="45735F92"/>
    <w:rsid w:val="45AE47CD"/>
    <w:rsid w:val="45C7488B"/>
    <w:rsid w:val="45CA60DF"/>
    <w:rsid w:val="45D3C375"/>
    <w:rsid w:val="45F46B6C"/>
    <w:rsid w:val="461CC8C6"/>
    <w:rsid w:val="464B4A55"/>
    <w:rsid w:val="465346F9"/>
    <w:rsid w:val="46704706"/>
    <w:rsid w:val="46B06887"/>
    <w:rsid w:val="46B41384"/>
    <w:rsid w:val="46CB9D23"/>
    <w:rsid w:val="46D877C0"/>
    <w:rsid w:val="46E556AD"/>
    <w:rsid w:val="47222311"/>
    <w:rsid w:val="4722E22C"/>
    <w:rsid w:val="4724A3CD"/>
    <w:rsid w:val="4735174E"/>
    <w:rsid w:val="4759FCF4"/>
    <w:rsid w:val="476C1D2E"/>
    <w:rsid w:val="477E84AF"/>
    <w:rsid w:val="47AF728D"/>
    <w:rsid w:val="47E12143"/>
    <w:rsid w:val="47EC1DE3"/>
    <w:rsid w:val="47FA99F9"/>
    <w:rsid w:val="48011A08"/>
    <w:rsid w:val="480D3547"/>
    <w:rsid w:val="4848E7EA"/>
    <w:rsid w:val="4856ACC1"/>
    <w:rsid w:val="4868C93D"/>
    <w:rsid w:val="48911FFB"/>
    <w:rsid w:val="48D12EEE"/>
    <w:rsid w:val="48EADF21"/>
    <w:rsid w:val="48F26AF3"/>
    <w:rsid w:val="48F6B047"/>
    <w:rsid w:val="48F7D690"/>
    <w:rsid w:val="48FD5E3F"/>
    <w:rsid w:val="491B18E2"/>
    <w:rsid w:val="49352955"/>
    <w:rsid w:val="493C732D"/>
    <w:rsid w:val="49446ED5"/>
    <w:rsid w:val="497DEF2F"/>
    <w:rsid w:val="4983BC1D"/>
    <w:rsid w:val="49B3F69A"/>
    <w:rsid w:val="49B4CFA1"/>
    <w:rsid w:val="49B701D9"/>
    <w:rsid w:val="49BF13F2"/>
    <w:rsid w:val="49C5C923"/>
    <w:rsid w:val="49DB02CA"/>
    <w:rsid w:val="49E8DAF6"/>
    <w:rsid w:val="49EE5BA1"/>
    <w:rsid w:val="49F9A229"/>
    <w:rsid w:val="4A49EC81"/>
    <w:rsid w:val="4A790BCA"/>
    <w:rsid w:val="4AEB7372"/>
    <w:rsid w:val="4AF63F0C"/>
    <w:rsid w:val="4B398EF6"/>
    <w:rsid w:val="4B4FACE2"/>
    <w:rsid w:val="4C374B5B"/>
    <w:rsid w:val="4C6A8164"/>
    <w:rsid w:val="4C817BD3"/>
    <w:rsid w:val="4C9ECE1B"/>
    <w:rsid w:val="4CB21D8F"/>
    <w:rsid w:val="4CD0C774"/>
    <w:rsid w:val="4CEB77B2"/>
    <w:rsid w:val="4D0002AF"/>
    <w:rsid w:val="4D33852B"/>
    <w:rsid w:val="4D729DC2"/>
    <w:rsid w:val="4DEA99C3"/>
    <w:rsid w:val="4DF38F4A"/>
    <w:rsid w:val="4E0DB709"/>
    <w:rsid w:val="4E23BCFD"/>
    <w:rsid w:val="4E38B73B"/>
    <w:rsid w:val="4E41AC16"/>
    <w:rsid w:val="4E9E3AA7"/>
    <w:rsid w:val="4EAB1A73"/>
    <w:rsid w:val="4EACE37B"/>
    <w:rsid w:val="4EB2E243"/>
    <w:rsid w:val="4ED8A59B"/>
    <w:rsid w:val="4F0074D4"/>
    <w:rsid w:val="4F027532"/>
    <w:rsid w:val="4F1031D3"/>
    <w:rsid w:val="4F63C50D"/>
    <w:rsid w:val="4F664E6C"/>
    <w:rsid w:val="4FAABC34"/>
    <w:rsid w:val="4FC7FD9B"/>
    <w:rsid w:val="4FF2574A"/>
    <w:rsid w:val="50039E17"/>
    <w:rsid w:val="501EFA7A"/>
    <w:rsid w:val="5029E995"/>
    <w:rsid w:val="502E2BE1"/>
    <w:rsid w:val="50508E5E"/>
    <w:rsid w:val="50FB5071"/>
    <w:rsid w:val="5126A1F9"/>
    <w:rsid w:val="512ABF88"/>
    <w:rsid w:val="5130190E"/>
    <w:rsid w:val="51310956"/>
    <w:rsid w:val="51387511"/>
    <w:rsid w:val="51574ACA"/>
    <w:rsid w:val="515BEC77"/>
    <w:rsid w:val="516957D3"/>
    <w:rsid w:val="51984448"/>
    <w:rsid w:val="519F7DCF"/>
    <w:rsid w:val="51A34127"/>
    <w:rsid w:val="51C1013C"/>
    <w:rsid w:val="51C13F21"/>
    <w:rsid w:val="51CBCD27"/>
    <w:rsid w:val="523368DA"/>
    <w:rsid w:val="5238E7E2"/>
    <w:rsid w:val="527AB075"/>
    <w:rsid w:val="5283D7B8"/>
    <w:rsid w:val="5285F6A8"/>
    <w:rsid w:val="52E651A0"/>
    <w:rsid w:val="52F59181"/>
    <w:rsid w:val="53079119"/>
    <w:rsid w:val="53216E26"/>
    <w:rsid w:val="533C3584"/>
    <w:rsid w:val="53531BC7"/>
    <w:rsid w:val="537A73F2"/>
    <w:rsid w:val="544E1FA2"/>
    <w:rsid w:val="54510C99"/>
    <w:rsid w:val="54520957"/>
    <w:rsid w:val="547ED5CF"/>
    <w:rsid w:val="54BA013C"/>
    <w:rsid w:val="54CAAA9E"/>
    <w:rsid w:val="54CC22C1"/>
    <w:rsid w:val="54F8D0A4"/>
    <w:rsid w:val="55188B42"/>
    <w:rsid w:val="5548F0DF"/>
    <w:rsid w:val="5554B19D"/>
    <w:rsid w:val="555A7238"/>
    <w:rsid w:val="5577DEE8"/>
    <w:rsid w:val="55A022B2"/>
    <w:rsid w:val="560FC044"/>
    <w:rsid w:val="5612AF74"/>
    <w:rsid w:val="562076FB"/>
    <w:rsid w:val="5638AD39"/>
    <w:rsid w:val="56398E5E"/>
    <w:rsid w:val="563AA2D0"/>
    <w:rsid w:val="563BD1B3"/>
    <w:rsid w:val="565CE900"/>
    <w:rsid w:val="565DDDCE"/>
    <w:rsid w:val="565DF14B"/>
    <w:rsid w:val="567009E4"/>
    <w:rsid w:val="5692AE58"/>
    <w:rsid w:val="56A2A5E1"/>
    <w:rsid w:val="56D0FD1B"/>
    <w:rsid w:val="57AF2324"/>
    <w:rsid w:val="57B2D76E"/>
    <w:rsid w:val="57B30991"/>
    <w:rsid w:val="57B9D88E"/>
    <w:rsid w:val="58277574"/>
    <w:rsid w:val="58573446"/>
    <w:rsid w:val="585DB345"/>
    <w:rsid w:val="588E7606"/>
    <w:rsid w:val="591A23FD"/>
    <w:rsid w:val="59697E70"/>
    <w:rsid w:val="59718854"/>
    <w:rsid w:val="59B0A37B"/>
    <w:rsid w:val="59BB1231"/>
    <w:rsid w:val="59CFB346"/>
    <w:rsid w:val="59D4D7C6"/>
    <w:rsid w:val="5A2701E6"/>
    <w:rsid w:val="5A56E0B3"/>
    <w:rsid w:val="5A5DD0E4"/>
    <w:rsid w:val="5A619604"/>
    <w:rsid w:val="5A6A3C39"/>
    <w:rsid w:val="5A6C88C7"/>
    <w:rsid w:val="5A8CF002"/>
    <w:rsid w:val="5A95F0FE"/>
    <w:rsid w:val="5B1C0E6E"/>
    <w:rsid w:val="5B37EC3F"/>
    <w:rsid w:val="5B6B6712"/>
    <w:rsid w:val="5B75455C"/>
    <w:rsid w:val="5B75E242"/>
    <w:rsid w:val="5B789A10"/>
    <w:rsid w:val="5B842318"/>
    <w:rsid w:val="5B87789B"/>
    <w:rsid w:val="5B8F1219"/>
    <w:rsid w:val="5BAF0F7B"/>
    <w:rsid w:val="5BC15744"/>
    <w:rsid w:val="5BF10A9E"/>
    <w:rsid w:val="5C12976E"/>
    <w:rsid w:val="5C76AE96"/>
    <w:rsid w:val="5C921063"/>
    <w:rsid w:val="5CD14467"/>
    <w:rsid w:val="5CD1796E"/>
    <w:rsid w:val="5D32CD26"/>
    <w:rsid w:val="5D49C6D3"/>
    <w:rsid w:val="5D57EEB2"/>
    <w:rsid w:val="5D660AA8"/>
    <w:rsid w:val="5D772FA2"/>
    <w:rsid w:val="5DA4EE79"/>
    <w:rsid w:val="5DAB588E"/>
    <w:rsid w:val="5DFE69FB"/>
    <w:rsid w:val="5E016D18"/>
    <w:rsid w:val="5E18AECA"/>
    <w:rsid w:val="5E39E187"/>
    <w:rsid w:val="5E502232"/>
    <w:rsid w:val="5E58B86A"/>
    <w:rsid w:val="5E5FA3EC"/>
    <w:rsid w:val="5E897B27"/>
    <w:rsid w:val="5E90D6D8"/>
    <w:rsid w:val="5EF8A415"/>
    <w:rsid w:val="5F04E19A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A392DB"/>
    <w:rsid w:val="60C2FE03"/>
    <w:rsid w:val="612BC2FE"/>
    <w:rsid w:val="613D3D3C"/>
    <w:rsid w:val="61FB1814"/>
    <w:rsid w:val="624E9ADB"/>
    <w:rsid w:val="626993BE"/>
    <w:rsid w:val="62876341"/>
    <w:rsid w:val="628B5AE2"/>
    <w:rsid w:val="63024C3F"/>
    <w:rsid w:val="6313CF9C"/>
    <w:rsid w:val="6314C780"/>
    <w:rsid w:val="631D6FEC"/>
    <w:rsid w:val="632413A1"/>
    <w:rsid w:val="632AB181"/>
    <w:rsid w:val="6339258F"/>
    <w:rsid w:val="634EAFBB"/>
    <w:rsid w:val="63650E43"/>
    <w:rsid w:val="637FC7A1"/>
    <w:rsid w:val="638A8547"/>
    <w:rsid w:val="639797BD"/>
    <w:rsid w:val="639B1A03"/>
    <w:rsid w:val="642251C2"/>
    <w:rsid w:val="6469EEAF"/>
    <w:rsid w:val="647BAC7C"/>
    <w:rsid w:val="64823F8E"/>
    <w:rsid w:val="64E20B41"/>
    <w:rsid w:val="64E5BEC2"/>
    <w:rsid w:val="6587471C"/>
    <w:rsid w:val="65AF07AC"/>
    <w:rsid w:val="65BC4201"/>
    <w:rsid w:val="65C9C09F"/>
    <w:rsid w:val="65D7810D"/>
    <w:rsid w:val="65DE9B4E"/>
    <w:rsid w:val="66047556"/>
    <w:rsid w:val="6619CBBA"/>
    <w:rsid w:val="66338DBF"/>
    <w:rsid w:val="66737E09"/>
    <w:rsid w:val="667FF1D9"/>
    <w:rsid w:val="6681DCE2"/>
    <w:rsid w:val="66880ED4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81C24A1"/>
    <w:rsid w:val="6823CBAD"/>
    <w:rsid w:val="688A5447"/>
    <w:rsid w:val="688CE26E"/>
    <w:rsid w:val="6892F258"/>
    <w:rsid w:val="6895131F"/>
    <w:rsid w:val="6913406C"/>
    <w:rsid w:val="691495F7"/>
    <w:rsid w:val="697803C5"/>
    <w:rsid w:val="698B3F88"/>
    <w:rsid w:val="6990461F"/>
    <w:rsid w:val="699DBCE2"/>
    <w:rsid w:val="69B95845"/>
    <w:rsid w:val="69CCADF7"/>
    <w:rsid w:val="6A10F87C"/>
    <w:rsid w:val="6A2CEA37"/>
    <w:rsid w:val="6A80A73B"/>
    <w:rsid w:val="6A81D88C"/>
    <w:rsid w:val="6A94018C"/>
    <w:rsid w:val="6A945D6A"/>
    <w:rsid w:val="6ABE7791"/>
    <w:rsid w:val="6AFE6201"/>
    <w:rsid w:val="6B298F72"/>
    <w:rsid w:val="6B92622A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BCE170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DA49536"/>
    <w:rsid w:val="6DE402E7"/>
    <w:rsid w:val="6E3B1ADC"/>
    <w:rsid w:val="6E7A1384"/>
    <w:rsid w:val="6E810FA3"/>
    <w:rsid w:val="6E952E53"/>
    <w:rsid w:val="6EF3C3A2"/>
    <w:rsid w:val="6F0CECC1"/>
    <w:rsid w:val="6F243A55"/>
    <w:rsid w:val="6F276362"/>
    <w:rsid w:val="6F812A4B"/>
    <w:rsid w:val="6F87F0A7"/>
    <w:rsid w:val="6F99E7ED"/>
    <w:rsid w:val="6FAE9839"/>
    <w:rsid w:val="6FB1A26C"/>
    <w:rsid w:val="6FDD5A32"/>
    <w:rsid w:val="6FFEFFAA"/>
    <w:rsid w:val="702A9C26"/>
    <w:rsid w:val="703073E7"/>
    <w:rsid w:val="70374FE0"/>
    <w:rsid w:val="70706837"/>
    <w:rsid w:val="7099BD7E"/>
    <w:rsid w:val="70ACE8AA"/>
    <w:rsid w:val="70CF3BF7"/>
    <w:rsid w:val="70DB13B2"/>
    <w:rsid w:val="7144D875"/>
    <w:rsid w:val="715DB0C6"/>
    <w:rsid w:val="716E2ACE"/>
    <w:rsid w:val="71F2BB8F"/>
    <w:rsid w:val="71FDEB5C"/>
    <w:rsid w:val="720C3D46"/>
    <w:rsid w:val="724F0450"/>
    <w:rsid w:val="72755315"/>
    <w:rsid w:val="728BBD00"/>
    <w:rsid w:val="730C1547"/>
    <w:rsid w:val="73246066"/>
    <w:rsid w:val="735E8A3E"/>
    <w:rsid w:val="73642843"/>
    <w:rsid w:val="7391ED3C"/>
    <w:rsid w:val="739666AE"/>
    <w:rsid w:val="73BF2903"/>
    <w:rsid w:val="73CC2738"/>
    <w:rsid w:val="73D87951"/>
    <w:rsid w:val="73D919DB"/>
    <w:rsid w:val="7409C7FB"/>
    <w:rsid w:val="7422B2E2"/>
    <w:rsid w:val="7494A51A"/>
    <w:rsid w:val="749C9744"/>
    <w:rsid w:val="74AA09AF"/>
    <w:rsid w:val="74B4488C"/>
    <w:rsid w:val="74E32EE2"/>
    <w:rsid w:val="74F0DC5D"/>
    <w:rsid w:val="751EBEC5"/>
    <w:rsid w:val="75577DD4"/>
    <w:rsid w:val="757FE5C0"/>
    <w:rsid w:val="75962B39"/>
    <w:rsid w:val="759BAB20"/>
    <w:rsid w:val="75A07E92"/>
    <w:rsid w:val="75C4FB7B"/>
    <w:rsid w:val="75D2F367"/>
    <w:rsid w:val="75D50E6D"/>
    <w:rsid w:val="75D8C633"/>
    <w:rsid w:val="75E9E32D"/>
    <w:rsid w:val="75ECF8C8"/>
    <w:rsid w:val="760A2BCA"/>
    <w:rsid w:val="76514A37"/>
    <w:rsid w:val="766FD6FE"/>
    <w:rsid w:val="76A9FD91"/>
    <w:rsid w:val="76C0ADE4"/>
    <w:rsid w:val="773EB592"/>
    <w:rsid w:val="7761E5DE"/>
    <w:rsid w:val="7788B393"/>
    <w:rsid w:val="7790D2E0"/>
    <w:rsid w:val="77F65D07"/>
    <w:rsid w:val="78031901"/>
    <w:rsid w:val="7815839B"/>
    <w:rsid w:val="7816CD3A"/>
    <w:rsid w:val="781B569B"/>
    <w:rsid w:val="7821678B"/>
    <w:rsid w:val="78508D8B"/>
    <w:rsid w:val="786E33DC"/>
    <w:rsid w:val="7881F963"/>
    <w:rsid w:val="79536D28"/>
    <w:rsid w:val="795F751A"/>
    <w:rsid w:val="7963ED95"/>
    <w:rsid w:val="79B25B05"/>
    <w:rsid w:val="79B8337C"/>
    <w:rsid w:val="79BA17DB"/>
    <w:rsid w:val="79BA5084"/>
    <w:rsid w:val="79BBFC16"/>
    <w:rsid w:val="79BCE0C3"/>
    <w:rsid w:val="79D0C3B3"/>
    <w:rsid w:val="79D18C2B"/>
    <w:rsid w:val="79FA0EA8"/>
    <w:rsid w:val="79FC4F16"/>
    <w:rsid w:val="7A057957"/>
    <w:rsid w:val="7A107F2A"/>
    <w:rsid w:val="7A202AD8"/>
    <w:rsid w:val="7A6089C2"/>
    <w:rsid w:val="7A8EFC3F"/>
    <w:rsid w:val="7AA65F23"/>
    <w:rsid w:val="7AA97D15"/>
    <w:rsid w:val="7AB76B77"/>
    <w:rsid w:val="7AB9D2A7"/>
    <w:rsid w:val="7ACA8F16"/>
    <w:rsid w:val="7AEC044D"/>
    <w:rsid w:val="7BAFC98B"/>
    <w:rsid w:val="7BDEC6BF"/>
    <w:rsid w:val="7C53E986"/>
    <w:rsid w:val="7C80398D"/>
    <w:rsid w:val="7C94A73D"/>
    <w:rsid w:val="7CA4059F"/>
    <w:rsid w:val="7CAEE70D"/>
    <w:rsid w:val="7CBC99CD"/>
    <w:rsid w:val="7CC36473"/>
    <w:rsid w:val="7CCF1637"/>
    <w:rsid w:val="7CD7DDAF"/>
    <w:rsid w:val="7CE5040A"/>
    <w:rsid w:val="7D252D13"/>
    <w:rsid w:val="7DA1D395"/>
    <w:rsid w:val="7DF85D66"/>
    <w:rsid w:val="7E495351"/>
    <w:rsid w:val="7E49845D"/>
    <w:rsid w:val="7E81C726"/>
    <w:rsid w:val="7E8F0122"/>
    <w:rsid w:val="7ED9F6C5"/>
    <w:rsid w:val="7F5D5157"/>
    <w:rsid w:val="7FBFB5E0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00F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667d04dddd014a88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BAA07-E1B7-4419-A0AC-A3AA044E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2676</Characters>
  <Application>Microsoft Office Word</Application>
  <DocSecurity>0</DocSecurity>
  <Lines>22</Lines>
  <Paragraphs>6</Paragraphs>
  <ScaleCrop>false</ScaleCrop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9</cp:revision>
  <cp:lastPrinted>2024-09-04T20:51:00Z</cp:lastPrinted>
  <dcterms:created xsi:type="dcterms:W3CDTF">2025-09-04T18:59:00Z</dcterms:created>
  <dcterms:modified xsi:type="dcterms:W3CDTF">2025-11-06T18:43:00Z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