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484A" w:rsidRDefault="003D484A" w:rsidP="003D484A">
      <w:pPr>
        <w:suppressAutoHyphens/>
        <w:spacing w:before="200" w:after="0" w:line="276" w:lineRule="auto"/>
        <w:jc w:val="right"/>
        <w:outlineLvl w:val="0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03/11/2025</w:t>
      </w:r>
    </w:p>
    <w:p w:rsidR="003D484A" w:rsidRDefault="003D484A" w:rsidP="0092221A">
      <w:pPr>
        <w:suppressAutoHyphens/>
        <w:spacing w:before="200" w:after="0" w:line="276" w:lineRule="auto"/>
        <w:outlineLvl w:val="0"/>
        <w:rPr>
          <w:rFonts w:cstheme="minorHAnsi"/>
          <w:b/>
          <w:u w:val="single"/>
        </w:rPr>
      </w:pPr>
      <w:bookmarkStart w:id="0" w:name="_GoBack"/>
      <w:bookmarkEnd w:id="0"/>
      <w:r>
        <w:rPr>
          <w:rFonts w:cstheme="minorHAnsi"/>
          <w:b/>
          <w:u w:val="single"/>
        </w:rPr>
        <w:t>Errata ao Edital do 5º Leilão Spot para a venda de petróleo Bacalhau, da União.</w:t>
      </w:r>
    </w:p>
    <w:p w:rsidR="00C05895" w:rsidRPr="00C05895" w:rsidRDefault="00583E13" w:rsidP="0092221A">
      <w:pPr>
        <w:suppressAutoHyphens/>
        <w:spacing w:before="200" w:after="0" w:line="276" w:lineRule="auto"/>
        <w:outlineLvl w:val="0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ERRATA A</w:t>
      </w:r>
      <w:r w:rsidR="00C05895" w:rsidRPr="00C05895">
        <w:rPr>
          <w:rFonts w:cstheme="minorHAnsi"/>
          <w:b/>
          <w:u w:val="single"/>
        </w:rPr>
        <w:t>O PROCEDIMENTO</w:t>
      </w:r>
    </w:p>
    <w:p w:rsidR="0092221A" w:rsidRPr="0092221A" w:rsidRDefault="0092221A" w:rsidP="0092221A">
      <w:pPr>
        <w:suppressAutoHyphens/>
        <w:spacing w:before="200" w:after="0" w:line="276" w:lineRule="auto"/>
        <w:outlineLvl w:val="0"/>
        <w:rPr>
          <w:rFonts w:cstheme="minorHAnsi"/>
          <w:u w:val="single"/>
        </w:rPr>
      </w:pPr>
      <w:r w:rsidRPr="0092221A">
        <w:rPr>
          <w:rFonts w:cstheme="minorHAnsi"/>
          <w:u w:val="single"/>
        </w:rPr>
        <w:t xml:space="preserve">No Objeto </w:t>
      </w:r>
    </w:p>
    <w:p w:rsidR="0092221A" w:rsidRPr="00041007" w:rsidRDefault="0092221A" w:rsidP="0092221A">
      <w:pPr>
        <w:numPr>
          <w:ilvl w:val="0"/>
          <w:numId w:val="1"/>
        </w:numPr>
        <w:suppressAutoHyphens/>
        <w:spacing w:before="200" w:after="0" w:line="276" w:lineRule="auto"/>
        <w:jc w:val="both"/>
        <w:rPr>
          <w:rFonts w:cstheme="minorHAnsi"/>
          <w:kern w:val="3"/>
        </w:rPr>
      </w:pPr>
      <w:r w:rsidRPr="00041007">
        <w:rPr>
          <w:rFonts w:cstheme="minorHAnsi"/>
          <w:kern w:val="3"/>
          <w:szCs w:val="28"/>
        </w:rPr>
        <w:t xml:space="preserve">A </w:t>
      </w:r>
      <w:r w:rsidRPr="00041007">
        <w:rPr>
          <w:rFonts w:cstheme="minorHAnsi"/>
          <w:kern w:val="3"/>
        </w:rPr>
        <w:t>PPSA está ofertando quatro cargas de petróleo de propriedade da União, a serem comercializadas através de um Leilão Spot, conforme abaixo:</w:t>
      </w:r>
    </w:p>
    <w:p w:rsidR="0092221A" w:rsidRDefault="0092221A" w:rsidP="0092221A">
      <w:pPr>
        <w:numPr>
          <w:ilvl w:val="1"/>
          <w:numId w:val="1"/>
        </w:numPr>
        <w:suppressAutoHyphens/>
        <w:spacing w:before="200" w:after="0" w:line="276" w:lineRule="auto"/>
        <w:jc w:val="both"/>
        <w:rPr>
          <w:rFonts w:cstheme="minorHAnsi"/>
          <w:kern w:val="3"/>
        </w:rPr>
      </w:pPr>
      <w:r w:rsidRPr="00041007">
        <w:rPr>
          <w:rFonts w:cstheme="minorHAnsi"/>
          <w:kern w:val="3"/>
        </w:rPr>
        <w:t xml:space="preserve">Lote único – Bacalhau: até quatro cargas de 160.000 m³, aproximadamente, provenientes da jazida compartilhada de Bacalhau, previstas carregar entre fevereiro e agosto de </w:t>
      </w:r>
      <w:r w:rsidRPr="00583E13">
        <w:rPr>
          <w:rFonts w:cstheme="minorHAnsi"/>
          <w:strike/>
          <w:color w:val="FF0000"/>
          <w:kern w:val="3"/>
        </w:rPr>
        <w:t>2025</w:t>
      </w:r>
      <w:r w:rsidRPr="00583E13">
        <w:rPr>
          <w:rFonts w:cstheme="minorHAnsi"/>
          <w:color w:val="FF0000"/>
          <w:kern w:val="3"/>
        </w:rPr>
        <w:t xml:space="preserve"> </w:t>
      </w:r>
      <w:r>
        <w:rPr>
          <w:rFonts w:cstheme="minorHAnsi"/>
          <w:kern w:val="3"/>
        </w:rPr>
        <w:t>2026.</w:t>
      </w:r>
    </w:p>
    <w:p w:rsidR="00583E13" w:rsidRDefault="00583E13" w:rsidP="00583E13">
      <w:pPr>
        <w:suppressAutoHyphens/>
        <w:spacing w:before="200" w:after="0" w:line="276" w:lineRule="auto"/>
        <w:ind w:left="1276"/>
        <w:jc w:val="both"/>
        <w:rPr>
          <w:rFonts w:cstheme="minorHAnsi"/>
          <w:kern w:val="3"/>
        </w:rPr>
      </w:pPr>
    </w:p>
    <w:p w:rsidR="0092221A" w:rsidRDefault="0092221A" w:rsidP="0092221A">
      <w:pPr>
        <w:pStyle w:val="PargrafodaLista"/>
        <w:spacing w:after="203" w:line="285" w:lineRule="auto"/>
        <w:ind w:left="0" w:right="39"/>
        <w:jc w:val="both"/>
        <w:rPr>
          <w:rFonts w:ascii="Calibri" w:eastAsia="Calibri" w:hAnsi="Calibri" w:cs="Calibri"/>
          <w:color w:val="000000"/>
          <w:u w:val="single"/>
        </w:rPr>
      </w:pPr>
      <w:r w:rsidRPr="0092221A">
        <w:rPr>
          <w:rFonts w:ascii="Calibri" w:eastAsia="Calibri" w:hAnsi="Calibri" w:cs="Calibri"/>
          <w:color w:val="000000"/>
          <w:u w:val="single"/>
        </w:rPr>
        <w:t>No Glossário</w:t>
      </w:r>
      <w:r w:rsidR="00583E13">
        <w:rPr>
          <w:rFonts w:ascii="Calibri" w:eastAsia="Calibri" w:hAnsi="Calibri" w:cs="Calibri"/>
          <w:color w:val="000000"/>
          <w:u w:val="single"/>
        </w:rPr>
        <w:t>.</w:t>
      </w:r>
    </w:p>
    <w:p w:rsidR="0092221A" w:rsidRPr="0092221A" w:rsidRDefault="0092221A" w:rsidP="0092221A">
      <w:pPr>
        <w:pStyle w:val="PargrafodaLista"/>
        <w:spacing w:after="203" w:line="285" w:lineRule="auto"/>
        <w:ind w:left="0" w:right="39"/>
        <w:jc w:val="both"/>
        <w:rPr>
          <w:rFonts w:ascii="Calibri" w:eastAsia="Calibri" w:hAnsi="Calibri" w:cs="Calibri"/>
          <w:color w:val="000000"/>
          <w:u w:val="single"/>
        </w:rPr>
      </w:pPr>
    </w:p>
    <w:p w:rsidR="0092221A" w:rsidRDefault="0092221A" w:rsidP="0092221A">
      <w:pPr>
        <w:pStyle w:val="PargrafodaLista"/>
        <w:spacing w:after="203" w:line="285" w:lineRule="auto"/>
        <w:ind w:left="0" w:right="39"/>
        <w:jc w:val="both"/>
        <w:rPr>
          <w:rFonts w:ascii="Calibri" w:eastAsia="Calibri" w:hAnsi="Calibri" w:cs="Calibri"/>
          <w:color w:val="000000"/>
        </w:rPr>
      </w:pPr>
      <w:r w:rsidRPr="0092221A">
        <w:rPr>
          <w:rFonts w:ascii="Calibri" w:eastAsia="Calibri" w:hAnsi="Calibri" w:cs="Calibri"/>
          <w:b/>
          <w:color w:val="000000"/>
        </w:rPr>
        <w:t>Lote</w:t>
      </w:r>
      <w:r w:rsidRPr="0092221A">
        <w:rPr>
          <w:rFonts w:ascii="Calibri" w:eastAsia="Calibri" w:hAnsi="Calibri" w:cs="Calibri"/>
          <w:color w:val="000000"/>
        </w:rPr>
        <w:t>: até quatro cargas de 160.000 m³ (cento e sessenta mil metros cúbicos) de Petróleo</w:t>
      </w:r>
      <w:r w:rsidR="002249DD">
        <w:rPr>
          <w:rFonts w:ascii="Calibri" w:eastAsia="Calibri" w:hAnsi="Calibri" w:cs="Calibri"/>
          <w:color w:val="000000"/>
        </w:rPr>
        <w:t xml:space="preserve"> </w:t>
      </w:r>
      <w:r w:rsidRPr="00583E13">
        <w:rPr>
          <w:rFonts w:ascii="Calibri" w:eastAsia="Calibri" w:hAnsi="Calibri" w:cs="Calibri"/>
          <w:strike/>
          <w:color w:val="FF0000"/>
        </w:rPr>
        <w:t>Atap</w:t>
      </w:r>
      <w:r w:rsidR="002249DD" w:rsidRPr="00583E13">
        <w:rPr>
          <w:rFonts w:ascii="Calibri" w:eastAsia="Calibri" w:hAnsi="Calibri" w:cs="Calibri"/>
          <w:strike/>
          <w:color w:val="FF0000"/>
        </w:rPr>
        <w:t>u</w:t>
      </w:r>
      <w:r w:rsidR="002249DD" w:rsidRPr="00583E13">
        <w:rPr>
          <w:rFonts w:ascii="Calibri" w:eastAsia="Calibri" w:hAnsi="Calibri" w:cs="Calibri"/>
          <w:color w:val="000000"/>
        </w:rPr>
        <w:t xml:space="preserve"> </w:t>
      </w:r>
      <w:r w:rsidR="002249DD">
        <w:rPr>
          <w:rFonts w:ascii="Calibri" w:eastAsia="Calibri" w:hAnsi="Calibri" w:cs="Calibri"/>
          <w:color w:val="000000"/>
        </w:rPr>
        <w:t>Bacalhau</w:t>
      </w:r>
      <w:r w:rsidRPr="0092221A">
        <w:rPr>
          <w:rFonts w:ascii="Calibri" w:eastAsia="Calibri" w:hAnsi="Calibri" w:cs="Calibri"/>
          <w:color w:val="000000"/>
        </w:rPr>
        <w:t xml:space="preserve">. </w:t>
      </w:r>
    </w:p>
    <w:p w:rsidR="0092221A" w:rsidRPr="00C05895" w:rsidRDefault="0092221A" w:rsidP="0092221A">
      <w:pPr>
        <w:pStyle w:val="PargrafodaLista"/>
        <w:spacing w:after="203" w:line="285" w:lineRule="auto"/>
        <w:ind w:left="0" w:right="39"/>
        <w:jc w:val="both"/>
        <w:rPr>
          <w:rFonts w:ascii="Calibri" w:eastAsia="Calibri" w:hAnsi="Calibri" w:cs="Calibri"/>
          <w:b/>
          <w:color w:val="000000"/>
          <w:u w:val="single"/>
        </w:rPr>
      </w:pPr>
    </w:p>
    <w:p w:rsidR="00C05895" w:rsidRPr="00C05895" w:rsidRDefault="00C05895" w:rsidP="0092221A">
      <w:pPr>
        <w:pStyle w:val="PargrafodaLista"/>
        <w:spacing w:after="203" w:line="285" w:lineRule="auto"/>
        <w:ind w:left="0" w:right="39"/>
        <w:jc w:val="both"/>
        <w:rPr>
          <w:rFonts w:ascii="Calibri" w:eastAsia="Calibri" w:hAnsi="Calibri" w:cs="Calibri"/>
          <w:b/>
          <w:color w:val="000000"/>
          <w:u w:val="single"/>
        </w:rPr>
      </w:pPr>
      <w:r w:rsidRPr="00C05895">
        <w:rPr>
          <w:rFonts w:ascii="Calibri" w:eastAsia="Calibri" w:hAnsi="Calibri" w:cs="Calibri"/>
          <w:b/>
          <w:color w:val="000000"/>
          <w:u w:val="single"/>
        </w:rPr>
        <w:t xml:space="preserve">ERRATA </w:t>
      </w:r>
      <w:r w:rsidR="00583E13">
        <w:rPr>
          <w:rFonts w:ascii="Calibri" w:eastAsia="Calibri" w:hAnsi="Calibri" w:cs="Calibri"/>
          <w:b/>
          <w:color w:val="000000"/>
          <w:u w:val="single"/>
        </w:rPr>
        <w:t>A</w:t>
      </w:r>
      <w:r w:rsidRPr="00C05895">
        <w:rPr>
          <w:rFonts w:ascii="Calibri" w:eastAsia="Calibri" w:hAnsi="Calibri" w:cs="Calibri"/>
          <w:b/>
          <w:color w:val="000000"/>
          <w:u w:val="single"/>
        </w:rPr>
        <w:t>O CONTRATO</w:t>
      </w:r>
    </w:p>
    <w:p w:rsidR="00C05895" w:rsidRDefault="00C05895" w:rsidP="0092221A">
      <w:pPr>
        <w:pStyle w:val="PargrafodaLista"/>
        <w:spacing w:after="203" w:line="285" w:lineRule="auto"/>
        <w:ind w:left="0" w:right="39"/>
        <w:jc w:val="both"/>
        <w:rPr>
          <w:rFonts w:ascii="Calibri" w:eastAsia="Calibri" w:hAnsi="Calibri" w:cs="Calibri"/>
          <w:color w:val="000000"/>
        </w:rPr>
      </w:pPr>
    </w:p>
    <w:p w:rsidR="002249DD" w:rsidRPr="002249DD" w:rsidRDefault="002249DD" w:rsidP="0092221A">
      <w:pPr>
        <w:pStyle w:val="PargrafodaLista"/>
        <w:spacing w:after="203" w:line="285" w:lineRule="auto"/>
        <w:ind w:left="0" w:right="39"/>
        <w:jc w:val="both"/>
        <w:rPr>
          <w:rFonts w:ascii="Calibri" w:eastAsia="Calibri" w:hAnsi="Calibri" w:cs="Calibri"/>
          <w:color w:val="000000"/>
          <w:u w:val="single"/>
        </w:rPr>
      </w:pPr>
      <w:r w:rsidRPr="002249DD">
        <w:rPr>
          <w:rFonts w:ascii="Calibri" w:eastAsia="Calibri" w:hAnsi="Calibri" w:cs="Calibri"/>
          <w:color w:val="000000"/>
          <w:u w:val="single"/>
        </w:rPr>
        <w:t>Na Cláusula 3 do Contrato – parágrafo 3.1.1.</w:t>
      </w:r>
    </w:p>
    <w:p w:rsidR="002249DD" w:rsidRDefault="002249DD" w:rsidP="0092221A">
      <w:pPr>
        <w:pStyle w:val="PargrafodaLista"/>
        <w:spacing w:after="203" w:line="285" w:lineRule="auto"/>
        <w:ind w:left="0" w:right="39"/>
        <w:jc w:val="both"/>
        <w:rPr>
          <w:rFonts w:ascii="Calibri" w:eastAsia="Calibri" w:hAnsi="Calibri" w:cs="Calibri"/>
          <w:color w:val="000000"/>
        </w:rPr>
      </w:pPr>
    </w:p>
    <w:p w:rsidR="0092221A" w:rsidRDefault="0092221A" w:rsidP="0092221A">
      <w:pPr>
        <w:pStyle w:val="PargrafodaLista"/>
        <w:spacing w:after="0"/>
        <w:ind w:left="0" w:right="34"/>
        <w:contextualSpacing w:val="0"/>
        <w:jc w:val="both"/>
      </w:pPr>
      <w:r w:rsidRPr="0092221A">
        <w:t>3.1.1.</w:t>
      </w:r>
      <w:r w:rsidRPr="0092221A">
        <w:tab/>
        <w:t>Conforme parágrafo 3.1, fazem parte do volume contratual as Cargas programadas para carregar no FPSO no período compreendido entre fevereiro de</w:t>
      </w:r>
      <w:r w:rsidR="002249DD">
        <w:t xml:space="preserve"> 2026</w:t>
      </w:r>
      <w:r w:rsidRPr="0092221A">
        <w:t xml:space="preserve"> </w:t>
      </w:r>
      <w:r w:rsidRPr="00583E13">
        <w:rPr>
          <w:strike/>
          <w:color w:val="FF0000"/>
        </w:rPr>
        <w:t>2025</w:t>
      </w:r>
      <w:r w:rsidRPr="0092221A">
        <w:t xml:space="preserve"> e agosto de 2026.</w:t>
      </w:r>
    </w:p>
    <w:p w:rsidR="0092221A" w:rsidRDefault="0092221A" w:rsidP="0092221A">
      <w:pPr>
        <w:spacing w:after="0"/>
        <w:ind w:left="2126" w:right="34"/>
        <w:jc w:val="both"/>
      </w:pPr>
    </w:p>
    <w:p w:rsidR="0092221A" w:rsidRDefault="0092221A" w:rsidP="0092221A">
      <w:pPr>
        <w:spacing w:after="0"/>
        <w:ind w:left="2126" w:right="34"/>
        <w:jc w:val="both"/>
      </w:pPr>
    </w:p>
    <w:p w:rsidR="0092221A" w:rsidRPr="00583E13" w:rsidRDefault="00583E13" w:rsidP="0092221A">
      <w:pPr>
        <w:spacing w:after="0"/>
        <w:ind w:right="34"/>
        <w:jc w:val="both"/>
        <w:rPr>
          <w:u w:val="single"/>
        </w:rPr>
      </w:pPr>
      <w:r w:rsidRPr="00583E13">
        <w:rPr>
          <w:u w:val="single"/>
        </w:rPr>
        <w:t>Na Cláusula 12 do Contrato</w:t>
      </w:r>
      <w:r>
        <w:rPr>
          <w:u w:val="single"/>
        </w:rPr>
        <w:t xml:space="preserve"> parágrafo 12.1.1.</w:t>
      </w:r>
    </w:p>
    <w:p w:rsidR="0092221A" w:rsidRPr="00583E13" w:rsidRDefault="0092221A" w:rsidP="0092221A">
      <w:pPr>
        <w:spacing w:after="0"/>
        <w:ind w:left="2126" w:right="34"/>
        <w:jc w:val="both"/>
        <w:rPr>
          <w:u w:val="single"/>
        </w:rPr>
      </w:pPr>
    </w:p>
    <w:p w:rsidR="0092221A" w:rsidRDefault="0092221A" w:rsidP="0092221A">
      <w:pPr>
        <w:spacing w:after="0"/>
        <w:ind w:right="34"/>
        <w:jc w:val="both"/>
      </w:pPr>
      <w:r>
        <w:t>12.1.1.</w:t>
      </w:r>
      <w:r>
        <w:tab/>
        <w:t xml:space="preserve">O Comprador garantirá que o Navio Aliviador DP-2 atenda aos requisitos técnicos aprovados pela PPSA. No Anexo </w:t>
      </w:r>
      <w:r w:rsidR="002249DD">
        <w:t xml:space="preserve">VI </w:t>
      </w:r>
      <w:r w:rsidRPr="00583E13">
        <w:rPr>
          <w:strike/>
          <w:color w:val="FF0000"/>
        </w:rPr>
        <w:t>X</w:t>
      </w:r>
      <w:r>
        <w:t xml:space="preserve"> encontra-se o Procedimento para aprovação de Navio Aliviador DP-2 no FPSO Bacalhau e no Anexo VII encontram-se os formulários para nomeação dos Navios </w:t>
      </w:r>
      <w:proofErr w:type="spellStart"/>
      <w:r>
        <w:t>Aliviadores</w:t>
      </w:r>
      <w:proofErr w:type="spellEnd"/>
      <w:r>
        <w:t xml:space="preserve"> DP-2.</w:t>
      </w:r>
    </w:p>
    <w:p w:rsidR="0092221A" w:rsidRPr="00041007" w:rsidRDefault="0092221A" w:rsidP="0092221A">
      <w:pPr>
        <w:spacing w:after="0"/>
        <w:ind w:left="2126" w:right="34"/>
        <w:jc w:val="both"/>
      </w:pPr>
    </w:p>
    <w:p w:rsidR="0092221A" w:rsidRPr="0092221A" w:rsidRDefault="0092221A" w:rsidP="00583E13">
      <w:pPr>
        <w:pStyle w:val="PargrafodaLista"/>
        <w:spacing w:after="203" w:line="285" w:lineRule="auto"/>
        <w:ind w:left="0" w:right="39"/>
        <w:jc w:val="both"/>
        <w:rPr>
          <w:rFonts w:ascii="Calibri" w:eastAsia="Calibri" w:hAnsi="Calibri" w:cs="Calibri"/>
          <w:color w:val="000000"/>
        </w:rPr>
      </w:pPr>
    </w:p>
    <w:p w:rsidR="00F60481" w:rsidRDefault="003D484A"/>
    <w:sectPr w:rsidR="00F604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C0836"/>
    <w:multiLevelType w:val="multilevel"/>
    <w:tmpl w:val="D23CE08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4811E7A"/>
    <w:multiLevelType w:val="multilevel"/>
    <w:tmpl w:val="C082EC4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/>
        <w:u w:val="single"/>
      </w:rPr>
    </w:lvl>
    <w:lvl w:ilvl="1">
      <w:start w:val="1"/>
      <w:numFmt w:val="lowerLetter"/>
      <w:lvlText w:val="%2."/>
      <w:lvlJc w:val="left"/>
      <w:pPr>
        <w:ind w:left="1276" w:firstLine="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2126" w:firstLine="0"/>
      </w:pPr>
      <w:rPr>
        <w:rFonts w:asciiTheme="minorHAnsi" w:eastAsia="Times New Roman" w:hAnsiTheme="minorHAnsi" w:cstheme="minorHAnsi" w:hint="default"/>
        <w:color w:val="auto"/>
      </w:rPr>
    </w:lvl>
    <w:lvl w:ilvl="3">
      <w:start w:val="1"/>
      <w:numFmt w:val="upperRoman"/>
      <w:lvlText w:val="%4."/>
      <w:lvlJc w:val="left"/>
      <w:pPr>
        <w:ind w:left="2127" w:firstLine="0"/>
      </w:pPr>
      <w:rPr>
        <w:rFonts w:hint="default"/>
      </w:rPr>
    </w:lvl>
    <w:lvl w:ilvl="4">
      <w:start w:val="8"/>
      <w:numFmt w:val="upperLetter"/>
      <w:lvlText w:val="%5."/>
      <w:lvlJc w:val="left"/>
      <w:pPr>
        <w:ind w:left="2836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126" w:firstLine="0"/>
      </w:pPr>
      <w:rPr>
        <w:rFonts w:ascii="Calibri" w:eastAsia="Times New Roman" w:hAnsi="Calibri" w:cs="Arial" w:hint="default"/>
      </w:rPr>
    </w:lvl>
    <w:lvl w:ilvl="6">
      <w:start w:val="1"/>
      <w:numFmt w:val="decimal"/>
      <w:lvlText w:val="%7."/>
      <w:lvlJc w:val="left"/>
      <w:pPr>
        <w:ind w:left="4254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963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2" w:firstLine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21A"/>
    <w:rsid w:val="001A1A68"/>
    <w:rsid w:val="002249DD"/>
    <w:rsid w:val="003D484A"/>
    <w:rsid w:val="00583E13"/>
    <w:rsid w:val="0092221A"/>
    <w:rsid w:val="00AF6C1B"/>
    <w:rsid w:val="00C0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571AC"/>
  <w15:chartTrackingRefBased/>
  <w15:docId w15:val="{AF8AE2C7-BBC6-4715-A982-519ED73CA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221A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i list,List Paragraph1"/>
    <w:basedOn w:val="Normal"/>
    <w:link w:val="PargrafodaListaChar1"/>
    <w:uiPriority w:val="34"/>
    <w:qFormat/>
    <w:rsid w:val="0092221A"/>
    <w:pPr>
      <w:ind w:left="720"/>
      <w:contextualSpacing/>
    </w:pPr>
  </w:style>
  <w:style w:type="character" w:customStyle="1" w:styleId="PargrafodaListaChar1">
    <w:name w:val="Parágrafo da Lista Char1"/>
    <w:aliases w:val="i list Char,List Paragraph1 Char"/>
    <w:basedOn w:val="Fontepargpadro"/>
    <w:link w:val="PargrafodaLista"/>
    <w:uiPriority w:val="34"/>
    <w:rsid w:val="0092221A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Nilo Carvalho Vieira Filho</dc:creator>
  <cp:keywords/>
  <dc:description/>
  <cp:lastModifiedBy>Nilo Carvalho Vieira Filho</cp:lastModifiedBy>
  <cp:revision>8</cp:revision>
  <dcterms:created xsi:type="dcterms:W3CDTF">2025-11-03T14:50:00Z</dcterms:created>
  <dcterms:modified xsi:type="dcterms:W3CDTF">2025-11-03T15:19:00Z</dcterms:modified>
</cp:coreProperties>
</file>