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BA4" w:rsidRPr="00A50EB6" w:rsidRDefault="00CC1505" w:rsidP="00A50EB6">
      <w:pPr>
        <w:pStyle w:val="xmsonormal"/>
        <w:shd w:val="clear" w:color="auto" w:fill="FFFFFF"/>
        <w:spacing w:before="0" w:beforeAutospacing="0" w:after="0" w:afterAutospacing="0"/>
        <w:ind w:left="708"/>
        <w:jc w:val="both"/>
        <w:rPr>
          <w:rFonts w:ascii="Calibri" w:hAnsi="Calibri" w:cs="Calibri"/>
          <w:b/>
          <w:color w:val="242424"/>
        </w:rPr>
      </w:pPr>
      <w:r w:rsidRPr="00A50EB6">
        <w:rPr>
          <w:rFonts w:ascii="Calibri" w:hAnsi="Calibri" w:cs="Calibri"/>
          <w:b/>
          <w:color w:val="242424"/>
          <w:bdr w:val="none" w:sz="0" w:space="0" w:color="auto" w:frame="1"/>
        </w:rPr>
        <w:t xml:space="preserve">Manifestações ao </w:t>
      </w:r>
      <w:r w:rsidR="00920BA4" w:rsidRPr="00A50EB6">
        <w:rPr>
          <w:rFonts w:ascii="Calibri" w:hAnsi="Calibri" w:cs="Calibri"/>
          <w:b/>
          <w:color w:val="242424"/>
          <w:bdr w:val="none" w:sz="0" w:space="0" w:color="auto" w:frame="1"/>
        </w:rPr>
        <w:t>Procedimento para a venda spot de quatro cargas de petróleo Bacalhau de propriedade da União</w:t>
      </w:r>
      <w:r w:rsidRPr="00A50EB6">
        <w:rPr>
          <w:rFonts w:ascii="Calibri" w:hAnsi="Calibri" w:cs="Calibri"/>
          <w:b/>
          <w:color w:val="242424"/>
          <w:bdr w:val="none" w:sz="0" w:space="0" w:color="auto" w:frame="1"/>
        </w:rPr>
        <w:t>:</w:t>
      </w:r>
    </w:p>
    <w:p w:rsidR="00920BA4" w:rsidRPr="00A50EB6" w:rsidRDefault="00920BA4" w:rsidP="00A50EB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</w:rPr>
      </w:pPr>
      <w:r w:rsidRPr="00A50EB6">
        <w:rPr>
          <w:rFonts w:ascii="Calibri" w:hAnsi="Calibri" w:cs="Calibri"/>
          <w:color w:val="242424"/>
          <w:bdr w:val="none" w:sz="0" w:space="0" w:color="auto" w:frame="1"/>
        </w:rPr>
        <w:t> </w:t>
      </w:r>
    </w:p>
    <w:p w:rsidR="00920BA4" w:rsidRPr="00A50EB6" w:rsidRDefault="00920BA4" w:rsidP="00A50EB6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</w:rPr>
      </w:pPr>
      <w:r w:rsidRPr="00A50EB6">
        <w:rPr>
          <w:rFonts w:ascii="Calibri" w:hAnsi="Calibri" w:cs="Calibri"/>
          <w:color w:val="242424"/>
          <w:bdr w:val="none" w:sz="0" w:space="0" w:color="auto" w:frame="1"/>
        </w:rPr>
        <w:t xml:space="preserve">Considerando o Regulamento (UE) 2024.1787, que trata da redução das emissões de metano no setor da energia da União Europeia, gostaríamos de questionar à PPSA sobre como as obrigações previstas nesse regulamento serão tratadas no âmbito do Contrato de Compra e Venda de Petróleo anexado ao Edital do 4° Leilão Spot, uma vez que as obrigações regulatórias do Regulamento são aplicáveis a todo o </w:t>
      </w:r>
      <w:proofErr w:type="spellStart"/>
      <w:r w:rsidRPr="00A50EB6">
        <w:rPr>
          <w:rFonts w:ascii="Calibri" w:hAnsi="Calibri" w:cs="Calibri"/>
          <w:color w:val="242424"/>
          <w:bdr w:val="none" w:sz="0" w:space="0" w:color="auto" w:frame="1"/>
        </w:rPr>
        <w:t>crude</w:t>
      </w:r>
      <w:proofErr w:type="spellEnd"/>
      <w:r w:rsidRPr="00A50EB6">
        <w:rPr>
          <w:rFonts w:ascii="Calibri" w:hAnsi="Calibri" w:cs="Calibri"/>
          <w:color w:val="242424"/>
          <w:bdr w:val="none" w:sz="0" w:space="0" w:color="auto" w:frame="1"/>
        </w:rPr>
        <w:t xml:space="preserve"> </w:t>
      </w:r>
      <w:proofErr w:type="spellStart"/>
      <w:r w:rsidRPr="00A50EB6">
        <w:rPr>
          <w:rFonts w:ascii="Calibri" w:hAnsi="Calibri" w:cs="Calibri"/>
          <w:color w:val="242424"/>
          <w:bdr w:val="none" w:sz="0" w:space="0" w:color="auto" w:frame="1"/>
        </w:rPr>
        <w:t>oil</w:t>
      </w:r>
      <w:proofErr w:type="spellEnd"/>
      <w:r w:rsidRPr="00A50EB6">
        <w:rPr>
          <w:rFonts w:ascii="Calibri" w:hAnsi="Calibri" w:cs="Calibri"/>
          <w:color w:val="242424"/>
          <w:bdr w:val="none" w:sz="0" w:space="0" w:color="auto" w:frame="1"/>
        </w:rPr>
        <w:t xml:space="preserve"> originário de um país terceiro importado pelo mercado da União Europeia (UE).</w:t>
      </w:r>
    </w:p>
    <w:p w:rsidR="00CC1505" w:rsidRPr="00A50EB6" w:rsidRDefault="00CC1505" w:rsidP="00A50EB6">
      <w:pPr>
        <w:pStyle w:val="xmsolistparagraph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</w:rPr>
      </w:pPr>
    </w:p>
    <w:p w:rsidR="00CC1505" w:rsidRPr="00940329" w:rsidRDefault="00A50EB6" w:rsidP="00940329">
      <w:pPr>
        <w:pStyle w:val="xmsolistparagraph"/>
        <w:shd w:val="clear" w:color="auto" w:fill="FFFFFF"/>
        <w:spacing w:before="0" w:beforeAutospacing="0" w:after="0" w:afterAutospacing="0"/>
        <w:ind w:left="708"/>
        <w:jc w:val="both"/>
        <w:rPr>
          <w:rFonts w:ascii="Calibri" w:hAnsi="Calibri" w:cs="Calibri"/>
          <w:color w:val="242424"/>
        </w:rPr>
      </w:pPr>
      <w:r w:rsidRPr="00A50EB6">
        <w:rPr>
          <w:rFonts w:ascii="Calibri" w:hAnsi="Calibri" w:cs="Calibri"/>
          <w:b/>
          <w:color w:val="242424"/>
        </w:rPr>
        <w:t>RESPOSTA:</w:t>
      </w:r>
      <w:r w:rsidR="00940329">
        <w:rPr>
          <w:rFonts w:ascii="Calibri" w:hAnsi="Calibri" w:cs="Calibri"/>
          <w:b/>
          <w:color w:val="242424"/>
        </w:rPr>
        <w:t xml:space="preserve"> </w:t>
      </w:r>
      <w:r w:rsidR="00940329" w:rsidRPr="00940329">
        <w:rPr>
          <w:rFonts w:ascii="Calibri" w:hAnsi="Calibri" w:cs="Calibri"/>
          <w:color w:val="242424"/>
        </w:rPr>
        <w:t xml:space="preserve">As </w:t>
      </w:r>
      <w:r w:rsidR="00940329">
        <w:rPr>
          <w:rFonts w:ascii="Calibri" w:hAnsi="Calibri" w:cs="Calibri"/>
          <w:color w:val="242424"/>
        </w:rPr>
        <w:t xml:space="preserve">informações relativas ao  cumprimento das </w:t>
      </w:r>
      <w:bookmarkStart w:id="0" w:name="_GoBack"/>
      <w:bookmarkEnd w:id="0"/>
      <w:r w:rsidR="00940329">
        <w:rPr>
          <w:rFonts w:ascii="Calibri" w:hAnsi="Calibri" w:cs="Calibri"/>
          <w:color w:val="242424"/>
        </w:rPr>
        <w:t>obrigações do</w:t>
      </w:r>
      <w:r w:rsidR="00940329" w:rsidRPr="00940329">
        <w:rPr>
          <w:rFonts w:ascii="Calibri" w:hAnsi="Calibri" w:cs="Calibri"/>
          <w:color w:val="242424"/>
        </w:rPr>
        <w:t xml:space="preserve"> Regulamento serão fornecidas pelo Operador da Produção </w:t>
      </w:r>
      <w:r w:rsidR="00940329">
        <w:rPr>
          <w:rFonts w:ascii="Calibri" w:hAnsi="Calibri" w:cs="Calibri"/>
          <w:color w:val="242424"/>
        </w:rPr>
        <w:t>de</w:t>
      </w:r>
      <w:r w:rsidR="00940329" w:rsidRPr="00940329">
        <w:rPr>
          <w:rFonts w:ascii="Calibri" w:hAnsi="Calibri" w:cs="Calibri"/>
          <w:color w:val="242424"/>
        </w:rPr>
        <w:t xml:space="preserve"> Bacalhau.</w:t>
      </w:r>
    </w:p>
    <w:p w:rsidR="00CC1505" w:rsidRPr="00A50EB6" w:rsidRDefault="00CC1505" w:rsidP="00A50EB6">
      <w:pPr>
        <w:pStyle w:val="xmsolistparagraph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</w:rPr>
      </w:pPr>
    </w:p>
    <w:p w:rsidR="00A50EB6" w:rsidRPr="00A50EB6" w:rsidRDefault="00A50EB6" w:rsidP="00A50EB6">
      <w:pPr>
        <w:pStyle w:val="xmsolistparagraph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</w:rPr>
      </w:pPr>
    </w:p>
    <w:p w:rsidR="00920BA4" w:rsidRPr="00A50EB6" w:rsidRDefault="00920BA4" w:rsidP="00A50EB6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</w:rPr>
      </w:pPr>
      <w:r w:rsidRPr="00A50EB6">
        <w:rPr>
          <w:rFonts w:ascii="Calibri" w:hAnsi="Calibri" w:cs="Calibri"/>
          <w:color w:val="242424"/>
          <w:bdr w:val="none" w:sz="0" w:space="0" w:color="auto" w:frame="1"/>
        </w:rPr>
        <w:t>Item 1 do Edital: as cargas são para o ano de 2026 e, não, 2025, conforme indicado, correto?</w:t>
      </w:r>
    </w:p>
    <w:p w:rsidR="00CC1505" w:rsidRPr="00A50EB6" w:rsidRDefault="00CC1505" w:rsidP="00A50EB6">
      <w:pPr>
        <w:pStyle w:val="xmsolistparagraph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</w:rPr>
      </w:pPr>
    </w:p>
    <w:p w:rsidR="00133102" w:rsidRDefault="00CC1505" w:rsidP="001A0489">
      <w:pPr>
        <w:suppressAutoHyphens/>
        <w:spacing w:before="200" w:after="0" w:line="276" w:lineRule="auto"/>
        <w:ind w:left="708"/>
        <w:jc w:val="both"/>
        <w:rPr>
          <w:rFonts w:cstheme="minorHAnsi"/>
          <w:kern w:val="3"/>
        </w:rPr>
      </w:pPr>
      <w:r w:rsidRPr="00A50EB6">
        <w:rPr>
          <w:rFonts w:ascii="Calibri" w:hAnsi="Calibri" w:cs="Calibri"/>
          <w:b/>
          <w:color w:val="242424"/>
          <w:sz w:val="24"/>
          <w:szCs w:val="24"/>
        </w:rPr>
        <w:t>RESPOSTA</w:t>
      </w:r>
      <w:r w:rsidRPr="00A50EB6">
        <w:rPr>
          <w:rFonts w:ascii="Calibri" w:hAnsi="Calibri" w:cs="Calibri"/>
          <w:color w:val="242424"/>
          <w:sz w:val="24"/>
          <w:szCs w:val="24"/>
        </w:rPr>
        <w:t xml:space="preserve">: </w:t>
      </w:r>
      <w:r w:rsidR="00A50EB6" w:rsidRPr="00A50EB6">
        <w:rPr>
          <w:rFonts w:ascii="Calibri" w:hAnsi="Calibri" w:cs="Calibri"/>
          <w:color w:val="242424"/>
          <w:sz w:val="24"/>
          <w:szCs w:val="24"/>
        </w:rPr>
        <w:t>Obrigado pelo comentário</w:t>
      </w:r>
      <w:r w:rsidRPr="00A50EB6">
        <w:rPr>
          <w:rFonts w:ascii="Calibri" w:hAnsi="Calibri" w:cs="Calibri"/>
          <w:color w:val="242424"/>
          <w:sz w:val="24"/>
          <w:szCs w:val="24"/>
        </w:rPr>
        <w:t xml:space="preserve">. </w:t>
      </w:r>
      <w:r w:rsidR="00A50EB6" w:rsidRPr="00A50EB6">
        <w:rPr>
          <w:rFonts w:ascii="Calibri" w:hAnsi="Calibri" w:cs="Calibri"/>
          <w:color w:val="242424"/>
          <w:sz w:val="24"/>
          <w:szCs w:val="24"/>
        </w:rPr>
        <w:t xml:space="preserve">São cargas </w:t>
      </w:r>
      <w:r w:rsidR="00A50EB6" w:rsidRPr="00A50EB6">
        <w:rPr>
          <w:color w:val="000000"/>
          <w:sz w:val="24"/>
          <w:szCs w:val="24"/>
        </w:rPr>
        <w:t>de Petróleo Bacalhau</w:t>
      </w:r>
      <w:r w:rsidR="00133102" w:rsidRPr="00041007">
        <w:rPr>
          <w:rFonts w:cstheme="minorHAnsi"/>
          <w:kern w:val="3"/>
        </w:rPr>
        <w:t xml:space="preserve"> previstas carregar entre fevereiro e agosto de</w:t>
      </w:r>
      <w:r w:rsidR="00133102" w:rsidRPr="00583E13">
        <w:rPr>
          <w:rFonts w:cstheme="minorHAnsi"/>
          <w:color w:val="FF0000"/>
          <w:kern w:val="3"/>
        </w:rPr>
        <w:t xml:space="preserve"> </w:t>
      </w:r>
      <w:r w:rsidR="00133102">
        <w:rPr>
          <w:rFonts w:cstheme="minorHAnsi"/>
          <w:kern w:val="3"/>
        </w:rPr>
        <w:t>2026.</w:t>
      </w:r>
    </w:p>
    <w:p w:rsidR="00A50EB6" w:rsidRDefault="00A50EB6" w:rsidP="00A50EB6">
      <w:pPr>
        <w:pStyle w:val="xmsolistparagraph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</w:rPr>
      </w:pPr>
    </w:p>
    <w:p w:rsidR="001A0489" w:rsidRPr="00A50EB6" w:rsidRDefault="001A0489" w:rsidP="00A50EB6">
      <w:pPr>
        <w:pStyle w:val="xmsolistparagraph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</w:rPr>
      </w:pPr>
    </w:p>
    <w:p w:rsidR="00920BA4" w:rsidRPr="00A50EB6" w:rsidRDefault="00920BA4" w:rsidP="00A50EB6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</w:rPr>
      </w:pPr>
      <w:r w:rsidRPr="00A50EB6">
        <w:rPr>
          <w:rFonts w:ascii="Calibri" w:hAnsi="Calibri" w:cs="Calibri"/>
          <w:color w:val="242424"/>
          <w:bdr w:val="none" w:sz="0" w:space="0" w:color="auto" w:frame="1"/>
        </w:rPr>
        <w:t>Definição de “Lote”: as cargas são de Bacalhau e, não, de Atapu;</w:t>
      </w:r>
    </w:p>
    <w:p w:rsidR="00CC1505" w:rsidRPr="00A50EB6" w:rsidRDefault="00CC1505" w:rsidP="00A50EB6">
      <w:pPr>
        <w:pStyle w:val="xmsolistparagraph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</w:rPr>
      </w:pPr>
    </w:p>
    <w:p w:rsidR="00CC1505" w:rsidRPr="00A50EB6" w:rsidRDefault="00CC1505" w:rsidP="00A50EB6">
      <w:pPr>
        <w:pStyle w:val="xmsolistparagraph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242424"/>
        </w:rPr>
      </w:pPr>
      <w:r w:rsidRPr="00A50EB6">
        <w:rPr>
          <w:rFonts w:ascii="Calibri" w:hAnsi="Calibri" w:cs="Calibri"/>
          <w:b/>
          <w:color w:val="242424"/>
        </w:rPr>
        <w:t>RESPOSTA:</w:t>
      </w:r>
      <w:r w:rsidRPr="00A50EB6">
        <w:rPr>
          <w:rFonts w:ascii="Calibri" w:hAnsi="Calibri" w:cs="Calibri"/>
          <w:color w:val="242424"/>
        </w:rPr>
        <w:t xml:space="preserve"> </w:t>
      </w:r>
      <w:r w:rsidR="00A50EB6" w:rsidRPr="00A50EB6">
        <w:rPr>
          <w:rFonts w:ascii="Calibri" w:hAnsi="Calibri" w:cs="Calibri"/>
          <w:color w:val="242424"/>
        </w:rPr>
        <w:t>Obrigado pelo comentário</w:t>
      </w:r>
      <w:r w:rsidRPr="00A50EB6">
        <w:rPr>
          <w:rFonts w:ascii="Calibri" w:hAnsi="Calibri" w:cs="Calibri"/>
          <w:color w:val="242424"/>
        </w:rPr>
        <w:t>. As cargas são de petróleo Bacalhau.</w:t>
      </w:r>
    </w:p>
    <w:p w:rsidR="00CC1505" w:rsidRPr="00A50EB6" w:rsidRDefault="00CC1505" w:rsidP="00A50EB6">
      <w:pPr>
        <w:pStyle w:val="xmsolistparagraph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</w:rPr>
      </w:pPr>
    </w:p>
    <w:p w:rsidR="00CC1505" w:rsidRPr="00A50EB6" w:rsidRDefault="00CC1505" w:rsidP="00A50EB6">
      <w:pPr>
        <w:pStyle w:val="xmsolistparagraph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</w:rPr>
      </w:pPr>
    </w:p>
    <w:p w:rsidR="00920BA4" w:rsidRPr="00A50EB6" w:rsidRDefault="00920BA4" w:rsidP="00A50EB6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</w:rPr>
      </w:pPr>
      <w:r w:rsidRPr="00A50EB6">
        <w:rPr>
          <w:rFonts w:ascii="Calibri" w:hAnsi="Calibri" w:cs="Calibri"/>
          <w:color w:val="242424"/>
          <w:bdr w:val="none" w:sz="0" w:space="0" w:color="auto" w:frame="1"/>
        </w:rPr>
        <w:t>Cláusula 3.1.1 do Contrato: sugerimos que realize um </w:t>
      </w:r>
      <w:proofErr w:type="spellStart"/>
      <w:r w:rsidRPr="00A50EB6">
        <w:rPr>
          <w:rFonts w:ascii="Calibri" w:hAnsi="Calibri" w:cs="Calibri"/>
          <w:i/>
          <w:iCs/>
          <w:color w:val="242424"/>
          <w:bdr w:val="none" w:sz="0" w:space="0" w:color="auto" w:frame="1"/>
        </w:rPr>
        <w:t>double</w:t>
      </w:r>
      <w:proofErr w:type="spellEnd"/>
      <w:r w:rsidRPr="00A50EB6">
        <w:rPr>
          <w:rFonts w:ascii="Calibri" w:hAnsi="Calibri" w:cs="Calibri"/>
          <w:i/>
          <w:iCs/>
          <w:color w:val="242424"/>
          <w:bdr w:val="none" w:sz="0" w:space="0" w:color="auto" w:frame="1"/>
        </w:rPr>
        <w:t xml:space="preserve"> </w:t>
      </w:r>
      <w:proofErr w:type="spellStart"/>
      <w:r w:rsidRPr="00A50EB6">
        <w:rPr>
          <w:rFonts w:ascii="Calibri" w:hAnsi="Calibri" w:cs="Calibri"/>
          <w:i/>
          <w:iCs/>
          <w:color w:val="242424"/>
          <w:bdr w:val="none" w:sz="0" w:space="0" w:color="auto" w:frame="1"/>
        </w:rPr>
        <w:t>check</w:t>
      </w:r>
      <w:proofErr w:type="spellEnd"/>
      <w:r w:rsidRPr="00A50EB6">
        <w:rPr>
          <w:rFonts w:ascii="Calibri" w:hAnsi="Calibri" w:cs="Calibri"/>
          <w:color w:val="242424"/>
          <w:bdr w:val="none" w:sz="0" w:space="0" w:color="auto" w:frame="1"/>
        </w:rPr>
        <w:t> dos prazos de carregamento das cargas;</w:t>
      </w:r>
    </w:p>
    <w:p w:rsidR="00CC1505" w:rsidRPr="00A50EB6" w:rsidRDefault="00CC1505" w:rsidP="00A50EB6">
      <w:pPr>
        <w:pStyle w:val="xmsolistparagraph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</w:rPr>
      </w:pPr>
    </w:p>
    <w:p w:rsidR="00CC1505" w:rsidRPr="00A50EB6" w:rsidRDefault="00CC1505" w:rsidP="00A50EB6">
      <w:pPr>
        <w:pStyle w:val="xmsolistparagraph"/>
        <w:shd w:val="clear" w:color="auto" w:fill="FFFFFF"/>
        <w:spacing w:before="0" w:beforeAutospacing="0" w:after="0" w:afterAutospacing="0"/>
        <w:ind w:left="708"/>
        <w:jc w:val="both"/>
        <w:rPr>
          <w:rFonts w:ascii="Calibri" w:hAnsi="Calibri" w:cs="Calibri"/>
          <w:color w:val="242424"/>
        </w:rPr>
      </w:pPr>
      <w:r w:rsidRPr="00A50EB6">
        <w:rPr>
          <w:rFonts w:ascii="Calibri" w:hAnsi="Calibri" w:cs="Calibri"/>
          <w:b/>
          <w:color w:val="242424"/>
        </w:rPr>
        <w:t>RESPOSTA</w:t>
      </w:r>
      <w:r w:rsidRPr="00A50EB6">
        <w:rPr>
          <w:rFonts w:ascii="Calibri" w:hAnsi="Calibri" w:cs="Calibri"/>
          <w:color w:val="242424"/>
        </w:rPr>
        <w:t xml:space="preserve">: </w:t>
      </w:r>
      <w:r w:rsidR="00A50EB6" w:rsidRPr="00A50EB6">
        <w:rPr>
          <w:rFonts w:ascii="Calibri" w:hAnsi="Calibri" w:cs="Calibri"/>
          <w:color w:val="242424"/>
        </w:rPr>
        <w:t>Obrigado pelo comentário</w:t>
      </w:r>
      <w:r w:rsidRPr="00A50EB6">
        <w:rPr>
          <w:rFonts w:ascii="Calibri" w:hAnsi="Calibri" w:cs="Calibri"/>
          <w:color w:val="242424"/>
        </w:rPr>
        <w:t>. F</w:t>
      </w:r>
      <w:r w:rsidRPr="00A50EB6">
        <w:rPr>
          <w:color w:val="000000"/>
        </w:rPr>
        <w:t>azem parte do volume contratual as Cargas programadas para carregar no FPSO no período compreendido entre fevereiro de 2026 e agosto de 2026.</w:t>
      </w:r>
    </w:p>
    <w:p w:rsidR="00CC1505" w:rsidRPr="00A50EB6" w:rsidRDefault="00CC1505" w:rsidP="00A50EB6">
      <w:pPr>
        <w:pStyle w:val="xmsolistparagraph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</w:rPr>
      </w:pPr>
    </w:p>
    <w:p w:rsidR="00920BA4" w:rsidRPr="00A50EB6" w:rsidRDefault="00920BA4" w:rsidP="00A50EB6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</w:rPr>
      </w:pPr>
      <w:r w:rsidRPr="00A50EB6">
        <w:rPr>
          <w:rFonts w:ascii="Calibri" w:hAnsi="Calibri" w:cs="Calibri"/>
          <w:color w:val="242424"/>
          <w:bdr w:val="none" w:sz="0" w:space="0" w:color="auto" w:frame="1"/>
        </w:rPr>
        <w:t>Item 12.1.1 da Cláusula 12 do Contrato: a referência aos Anexos está incorreta. O correto seria fazer menção aos Anexos VI e VII (mencionaram os Anexos X e VII</w:t>
      </w:r>
      <w:r w:rsidR="00CC1505" w:rsidRPr="00A50EB6">
        <w:rPr>
          <w:rFonts w:ascii="Calibri" w:hAnsi="Calibri" w:cs="Calibri"/>
          <w:color w:val="242424"/>
          <w:bdr w:val="none" w:sz="0" w:space="0" w:color="auto" w:frame="1"/>
        </w:rPr>
        <w:t>.</w:t>
      </w:r>
    </w:p>
    <w:p w:rsidR="00CC1505" w:rsidRPr="00A50EB6" w:rsidRDefault="00CC1505" w:rsidP="00A50EB6">
      <w:pPr>
        <w:pStyle w:val="xmsolistparagraph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</w:rPr>
      </w:pPr>
    </w:p>
    <w:p w:rsidR="00A50EB6" w:rsidRDefault="00CC1505" w:rsidP="00A50EB6">
      <w:pPr>
        <w:pStyle w:val="xmsolistparagraph"/>
        <w:shd w:val="clear" w:color="auto" w:fill="FFFFFF"/>
        <w:spacing w:before="0" w:beforeAutospacing="0" w:after="0" w:afterAutospacing="0"/>
        <w:ind w:left="708"/>
        <w:jc w:val="both"/>
        <w:rPr>
          <w:rFonts w:ascii="Calibri" w:hAnsi="Calibri" w:cs="Calibri"/>
          <w:color w:val="242424"/>
        </w:rPr>
      </w:pPr>
      <w:r w:rsidRPr="00A50EB6">
        <w:rPr>
          <w:rFonts w:ascii="Calibri" w:hAnsi="Calibri" w:cs="Calibri"/>
          <w:b/>
          <w:color w:val="242424"/>
        </w:rPr>
        <w:t>RESPOSTA</w:t>
      </w:r>
      <w:r w:rsidRPr="00A50EB6">
        <w:rPr>
          <w:rFonts w:ascii="Calibri" w:hAnsi="Calibri" w:cs="Calibri"/>
          <w:color w:val="242424"/>
        </w:rPr>
        <w:t xml:space="preserve">: </w:t>
      </w:r>
      <w:r w:rsidR="00A50EB6" w:rsidRPr="00A50EB6">
        <w:rPr>
          <w:rFonts w:ascii="Calibri" w:hAnsi="Calibri" w:cs="Calibri"/>
          <w:color w:val="242424"/>
        </w:rPr>
        <w:t>Obrigado pela observação</w:t>
      </w:r>
      <w:r w:rsidR="00A50EB6">
        <w:rPr>
          <w:rFonts w:ascii="Calibri" w:hAnsi="Calibri" w:cs="Calibri"/>
          <w:color w:val="242424"/>
        </w:rPr>
        <w:t xml:space="preserve">.  </w:t>
      </w:r>
      <w:r w:rsidR="00A50EB6" w:rsidRPr="00A50EB6">
        <w:rPr>
          <w:rFonts w:ascii="Calibri" w:hAnsi="Calibri" w:cs="Calibri"/>
          <w:color w:val="242424"/>
        </w:rPr>
        <w:t xml:space="preserve"> </w:t>
      </w:r>
    </w:p>
    <w:p w:rsidR="00CC1505" w:rsidRPr="00A50EB6" w:rsidRDefault="00A50EB6" w:rsidP="00A50EB6">
      <w:pPr>
        <w:pStyle w:val="xmsolistparagraph"/>
        <w:shd w:val="clear" w:color="auto" w:fill="FFFFFF"/>
        <w:spacing w:before="0" w:beforeAutospacing="0" w:after="0" w:afterAutospacing="0"/>
        <w:ind w:left="708"/>
        <w:jc w:val="both"/>
        <w:rPr>
          <w:rFonts w:ascii="Calibri" w:hAnsi="Calibri" w:cs="Calibri"/>
          <w:color w:val="242424"/>
        </w:rPr>
      </w:pPr>
      <w:r w:rsidRPr="00A50EB6">
        <w:rPr>
          <w:rFonts w:ascii="Calibri" w:hAnsi="Calibri" w:cs="Calibri"/>
          <w:color w:val="242424"/>
        </w:rPr>
        <w:t>Parágrafo</w:t>
      </w:r>
      <w:r w:rsidR="00CC1505" w:rsidRPr="00A50EB6">
        <w:rPr>
          <w:rFonts w:ascii="Calibri" w:hAnsi="Calibri" w:cs="Calibri"/>
          <w:color w:val="242424"/>
        </w:rPr>
        <w:t xml:space="preserve"> 12.1.1. </w:t>
      </w:r>
      <w:r w:rsidR="00CC1505" w:rsidRPr="00A50EB6">
        <w:rPr>
          <w:color w:val="000000"/>
        </w:rPr>
        <w:t xml:space="preserve">O Comprador garantirá que o Navio Aliviador DP-2 atenda aos requisitos técnicos aprovados pela PPSA. No Anexo VI encontra-se o Procedimento para aprovação de Navio Aliviador DP-2 no FPSO Bacalhau e no Anexo VII encontram-se os formulários para nomeação dos Navios </w:t>
      </w:r>
      <w:proofErr w:type="spellStart"/>
      <w:r w:rsidR="00CC1505" w:rsidRPr="00A50EB6">
        <w:rPr>
          <w:color w:val="000000"/>
        </w:rPr>
        <w:t>Aliviadores</w:t>
      </w:r>
      <w:proofErr w:type="spellEnd"/>
      <w:r w:rsidR="00CC1505" w:rsidRPr="00A50EB6">
        <w:rPr>
          <w:color w:val="000000"/>
        </w:rPr>
        <w:t xml:space="preserve"> DP-2.</w:t>
      </w:r>
    </w:p>
    <w:p w:rsidR="00F60481" w:rsidRPr="00A50EB6" w:rsidRDefault="00E96B73" w:rsidP="00A50EB6">
      <w:pPr>
        <w:jc w:val="both"/>
        <w:rPr>
          <w:sz w:val="24"/>
          <w:szCs w:val="24"/>
        </w:rPr>
      </w:pPr>
    </w:p>
    <w:sectPr w:rsidR="00F60481" w:rsidRPr="00A50E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24A74"/>
    <w:multiLevelType w:val="multilevel"/>
    <w:tmpl w:val="F2CE8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811E7A"/>
    <w:multiLevelType w:val="multilevel"/>
    <w:tmpl w:val="C082EC4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/>
        <w:u w:val="single"/>
      </w:rPr>
    </w:lvl>
    <w:lvl w:ilvl="1">
      <w:start w:val="1"/>
      <w:numFmt w:val="lowerLetter"/>
      <w:lvlText w:val="%2."/>
      <w:lvlJc w:val="left"/>
      <w:pPr>
        <w:ind w:left="1276" w:firstLine="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2126" w:firstLine="0"/>
      </w:pPr>
      <w:rPr>
        <w:rFonts w:asciiTheme="minorHAnsi" w:eastAsia="Times New Roman" w:hAnsiTheme="minorHAnsi" w:cstheme="minorHAnsi" w:hint="default"/>
        <w:color w:val="auto"/>
      </w:rPr>
    </w:lvl>
    <w:lvl w:ilvl="3">
      <w:start w:val="1"/>
      <w:numFmt w:val="upperRoman"/>
      <w:lvlText w:val="%4."/>
      <w:lvlJc w:val="left"/>
      <w:pPr>
        <w:ind w:left="2127" w:firstLine="0"/>
      </w:pPr>
      <w:rPr>
        <w:rFonts w:hint="default"/>
      </w:rPr>
    </w:lvl>
    <w:lvl w:ilvl="4">
      <w:start w:val="8"/>
      <w:numFmt w:val="upperLetter"/>
      <w:lvlText w:val="%5."/>
      <w:lvlJc w:val="left"/>
      <w:pPr>
        <w:ind w:left="2836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126" w:firstLine="0"/>
      </w:pPr>
      <w:rPr>
        <w:rFonts w:ascii="Calibri" w:eastAsia="Times New Roman" w:hAnsi="Calibri" w:cs="Arial" w:hint="default"/>
      </w:rPr>
    </w:lvl>
    <w:lvl w:ilvl="6">
      <w:start w:val="1"/>
      <w:numFmt w:val="decimal"/>
      <w:lvlText w:val="%7."/>
      <w:lvlJc w:val="left"/>
      <w:pPr>
        <w:ind w:left="4254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963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2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BA4"/>
    <w:rsid w:val="00133102"/>
    <w:rsid w:val="001A0489"/>
    <w:rsid w:val="001A1A68"/>
    <w:rsid w:val="00920BA4"/>
    <w:rsid w:val="00940329"/>
    <w:rsid w:val="00A50EB6"/>
    <w:rsid w:val="00AF6C1B"/>
    <w:rsid w:val="00CC1505"/>
    <w:rsid w:val="00E9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0A8D6"/>
  <w15:chartTrackingRefBased/>
  <w15:docId w15:val="{70DF9751-389B-42C9-97C0-569FB4FE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2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listparagraph">
    <w:name w:val="x_msolistparagraph"/>
    <w:basedOn w:val="Normal"/>
    <w:rsid w:val="0092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6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 Carvalho Vieira Filho</dc:creator>
  <cp:keywords/>
  <dc:description/>
  <cp:lastModifiedBy>Nilo Carvalho Vieira Filho</cp:lastModifiedBy>
  <cp:revision>4</cp:revision>
  <dcterms:created xsi:type="dcterms:W3CDTF">2025-11-03T14:48:00Z</dcterms:created>
  <dcterms:modified xsi:type="dcterms:W3CDTF">2025-11-04T20:12:00Z</dcterms:modified>
</cp:coreProperties>
</file>